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4D3E" w:rsidRDefault="00074D3E" w:rsidP="00074D3E">
      <w:pPr>
        <w:pStyle w:val="ConsPlusTitle"/>
        <w:jc w:val="center"/>
      </w:pPr>
      <w:bookmarkStart w:id="0" w:name="_GoBack"/>
      <w:bookmarkEnd w:id="0"/>
      <w:r>
        <w:t xml:space="preserve">Согласно статьи 23 Закона СО «Об образовании в Свердловской области» № </w:t>
      </w:r>
      <w:r w:rsidR="00A51572">
        <w:t>78-ОЗ от 09.07.2013 года</w:t>
      </w:r>
    </w:p>
    <w:p w:rsidR="00A51572" w:rsidRPr="00A51572" w:rsidRDefault="00A51572" w:rsidP="00A51572">
      <w:pPr>
        <w:pStyle w:val="ConsPlusNormal"/>
        <w:spacing w:before="220"/>
        <w:ind w:firstLine="540"/>
        <w:jc w:val="both"/>
        <w:rPr>
          <w:b/>
        </w:rPr>
      </w:pPr>
      <w:r>
        <w:t xml:space="preserve">Компенсация предоставляется родителям (законным представителям) детей, посещающих государственные образовательные организации Свердловской области, муниципальные образовательные организации и частные образовательные организации, реализующие образовательную программу дошкольного образования, в случае, </w:t>
      </w:r>
      <w:r w:rsidRPr="00A51572">
        <w:t>если</w:t>
      </w:r>
      <w:r w:rsidRPr="00A51572">
        <w:rPr>
          <w:b/>
          <w:i/>
        </w:rPr>
        <w:t xml:space="preserve"> </w:t>
      </w:r>
      <w:r w:rsidRPr="00A51572">
        <w:rPr>
          <w:b/>
          <w:i/>
          <w:u w:val="single"/>
        </w:rPr>
        <w:t xml:space="preserve">размер среднедушевого дохода семьи не превышает полутора величин прожиточного </w:t>
      </w:r>
      <w:hyperlink r:id="rId4" w:history="1">
        <w:r w:rsidRPr="00A51572">
          <w:rPr>
            <w:b/>
            <w:i/>
            <w:color w:val="0000FF"/>
            <w:u w:val="single"/>
          </w:rPr>
          <w:t>минимума</w:t>
        </w:r>
      </w:hyperlink>
      <w:r w:rsidRPr="00A51572">
        <w:rPr>
          <w:b/>
          <w:i/>
          <w:u w:val="single"/>
        </w:rPr>
        <w:t xml:space="preserve"> на душу населения, установленного в Свердловской области.</w:t>
      </w:r>
    </w:p>
    <w:p w:rsidR="00A51572" w:rsidRDefault="00A51572" w:rsidP="00074D3E">
      <w:pPr>
        <w:pStyle w:val="ConsPlusTitle"/>
        <w:jc w:val="center"/>
      </w:pPr>
    </w:p>
    <w:p w:rsidR="00A51572" w:rsidRDefault="00A51572" w:rsidP="00A51572"/>
    <w:p w:rsidR="00A51572" w:rsidRPr="00074D3E" w:rsidRDefault="00A51572" w:rsidP="00A51572">
      <w:r>
        <w:t xml:space="preserve">Обращаю внимание, что Величина прожиточного минимума </w:t>
      </w:r>
      <w:r w:rsidRPr="00A51572">
        <w:rPr>
          <w:b/>
        </w:rPr>
        <w:t>вступает в силу через 10 дней</w:t>
      </w:r>
      <w:r>
        <w:t xml:space="preserve"> после подписания Постановления.</w:t>
      </w:r>
    </w:p>
    <w:p w:rsidR="00074D3E" w:rsidRDefault="00074D3E" w:rsidP="00074D3E">
      <w:pPr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78"/>
        <w:gridCol w:w="1247"/>
        <w:gridCol w:w="2041"/>
        <w:gridCol w:w="1531"/>
        <w:gridCol w:w="964"/>
        <w:gridCol w:w="4989"/>
      </w:tblGrid>
      <w:tr w:rsidR="00074D3E">
        <w:tc>
          <w:tcPr>
            <w:tcW w:w="2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D3E" w:rsidRDefault="00074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Период, за который установлена величина прожиточного минимума</w:t>
            </w:r>
          </w:p>
        </w:tc>
        <w:tc>
          <w:tcPr>
            <w:tcW w:w="57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3E" w:rsidRDefault="00074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Величина прожиточного минимума (в руб.)</w:t>
            </w:r>
          </w:p>
        </w:tc>
        <w:tc>
          <w:tcPr>
            <w:tcW w:w="4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D3E" w:rsidRDefault="00074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Нормативный акт, установивший величину прожиточного минимума</w:t>
            </w:r>
          </w:p>
        </w:tc>
      </w:tr>
      <w:tr w:rsidR="00074D3E">
        <w:tc>
          <w:tcPr>
            <w:tcW w:w="2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3E" w:rsidRDefault="00074D3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3E" w:rsidRPr="00074D3E" w:rsidRDefault="00074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highlight w:val="yellow"/>
              </w:rPr>
            </w:pPr>
            <w:r w:rsidRPr="00074D3E">
              <w:rPr>
                <w:rFonts w:ascii="Calibri" w:hAnsi="Calibri" w:cs="Calibri"/>
                <w:highlight w:val="yellow"/>
              </w:rPr>
              <w:t>на душу населения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3E" w:rsidRDefault="00074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для трудоспособного населения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3E" w:rsidRDefault="00074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для пенсионеров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3E" w:rsidRDefault="00074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для детей</w:t>
            </w:r>
          </w:p>
        </w:tc>
        <w:tc>
          <w:tcPr>
            <w:tcW w:w="4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3E" w:rsidRDefault="00074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074D3E"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3E" w:rsidRDefault="0007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 III квартал 2019 года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3E" w:rsidRPr="00074D3E" w:rsidRDefault="00074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highlight w:val="yellow"/>
              </w:rPr>
            </w:pPr>
            <w:r w:rsidRPr="00074D3E">
              <w:rPr>
                <w:rFonts w:ascii="Calibri" w:hAnsi="Calibri" w:cs="Calibri"/>
                <w:highlight w:val="yellow"/>
              </w:rPr>
              <w:t>10811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3E" w:rsidRDefault="00074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11538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3E" w:rsidRDefault="00074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8835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3E" w:rsidRDefault="00074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11385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3E" w:rsidRDefault="006B3B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5" w:history="1">
              <w:r w:rsidR="00074D3E">
                <w:rPr>
                  <w:rFonts w:ascii="Calibri" w:hAnsi="Calibri" w:cs="Calibri"/>
                  <w:color w:val="0000FF"/>
                </w:rPr>
                <w:t>Постановление</w:t>
              </w:r>
            </w:hyperlink>
            <w:r w:rsidR="00074D3E">
              <w:rPr>
                <w:rFonts w:ascii="Calibri" w:hAnsi="Calibri" w:cs="Calibri"/>
              </w:rPr>
              <w:t xml:space="preserve"> Правительства Свердловской области от 07.11.2019 N 769-ПП</w:t>
            </w:r>
          </w:p>
        </w:tc>
      </w:tr>
      <w:tr w:rsidR="00074D3E"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3E" w:rsidRDefault="0007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 II квартал 2019 года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3E" w:rsidRPr="00074D3E" w:rsidRDefault="00074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highlight w:val="yellow"/>
              </w:rPr>
            </w:pPr>
            <w:r w:rsidRPr="00074D3E">
              <w:rPr>
                <w:rFonts w:ascii="Calibri" w:hAnsi="Calibri" w:cs="Calibri"/>
                <w:highlight w:val="yellow"/>
              </w:rPr>
              <w:t>11019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3E" w:rsidRDefault="00074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11763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3E" w:rsidRDefault="00074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9066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3E" w:rsidRDefault="00074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11514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3E" w:rsidRDefault="006B3B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6" w:history="1">
              <w:r w:rsidR="00074D3E">
                <w:rPr>
                  <w:rFonts w:ascii="Calibri" w:hAnsi="Calibri" w:cs="Calibri"/>
                  <w:color w:val="0000FF"/>
                </w:rPr>
                <w:t>Постановление</w:t>
              </w:r>
            </w:hyperlink>
            <w:r w:rsidR="00074D3E">
              <w:rPr>
                <w:rFonts w:ascii="Calibri" w:hAnsi="Calibri" w:cs="Calibri"/>
              </w:rPr>
              <w:t xml:space="preserve"> Правительства Свердловской области от 15.08.2019 N 524-ПП</w:t>
            </w:r>
          </w:p>
        </w:tc>
      </w:tr>
      <w:tr w:rsidR="00074D3E"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3E" w:rsidRDefault="0007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 I квартал 2019 года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3E" w:rsidRPr="00074D3E" w:rsidRDefault="00074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highlight w:val="yellow"/>
              </w:rPr>
            </w:pPr>
            <w:r w:rsidRPr="00074D3E">
              <w:rPr>
                <w:rFonts w:ascii="Calibri" w:hAnsi="Calibri" w:cs="Calibri"/>
                <w:highlight w:val="yellow"/>
              </w:rPr>
              <w:t>10922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3E" w:rsidRDefault="00074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11678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3E" w:rsidRDefault="00074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9064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3E" w:rsidRDefault="00074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11254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3E" w:rsidRDefault="006B3B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7" w:history="1">
              <w:r w:rsidR="00074D3E">
                <w:rPr>
                  <w:rFonts w:ascii="Calibri" w:hAnsi="Calibri" w:cs="Calibri"/>
                  <w:color w:val="0000FF"/>
                </w:rPr>
                <w:t>Постановление</w:t>
              </w:r>
            </w:hyperlink>
            <w:r w:rsidR="00074D3E">
              <w:rPr>
                <w:rFonts w:ascii="Calibri" w:hAnsi="Calibri" w:cs="Calibri"/>
              </w:rPr>
              <w:t xml:space="preserve"> Правительства Свердловской области от 14.05.2019 N 279-ПП</w:t>
            </w:r>
          </w:p>
        </w:tc>
      </w:tr>
      <w:tr w:rsidR="00074D3E"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3E" w:rsidRDefault="0007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 IV квартал 2018 года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3E" w:rsidRPr="00074D3E" w:rsidRDefault="00074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highlight w:val="yellow"/>
              </w:rPr>
            </w:pPr>
            <w:r w:rsidRPr="00074D3E">
              <w:rPr>
                <w:rFonts w:ascii="Calibri" w:hAnsi="Calibri" w:cs="Calibri"/>
                <w:highlight w:val="yellow"/>
              </w:rPr>
              <w:t>10217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3E" w:rsidRDefault="00074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10933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3E" w:rsidRDefault="00074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8477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3E" w:rsidRDefault="00074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10450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3E" w:rsidRDefault="006B3B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8" w:history="1">
              <w:r w:rsidR="00074D3E">
                <w:rPr>
                  <w:rFonts w:ascii="Calibri" w:hAnsi="Calibri" w:cs="Calibri"/>
                  <w:color w:val="0000FF"/>
                </w:rPr>
                <w:t>Постановление</w:t>
              </w:r>
            </w:hyperlink>
            <w:r w:rsidR="00074D3E">
              <w:rPr>
                <w:rFonts w:ascii="Calibri" w:hAnsi="Calibri" w:cs="Calibri"/>
              </w:rPr>
              <w:t xml:space="preserve"> Правительства Свердловской области от 05.02.2019 N 70-ПП</w:t>
            </w:r>
          </w:p>
        </w:tc>
      </w:tr>
      <w:tr w:rsidR="00074D3E"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3E" w:rsidRDefault="0007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 III квартал 2018 года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3E" w:rsidRPr="00074D3E" w:rsidRDefault="00074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highlight w:val="yellow"/>
              </w:rPr>
            </w:pPr>
            <w:r w:rsidRPr="00074D3E">
              <w:rPr>
                <w:rFonts w:ascii="Calibri" w:hAnsi="Calibri" w:cs="Calibri"/>
                <w:highlight w:val="yellow"/>
              </w:rPr>
              <w:t>10656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3E" w:rsidRDefault="00074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11386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3E" w:rsidRDefault="00074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8785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3E" w:rsidRDefault="00074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11022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3E" w:rsidRDefault="006B3B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9" w:history="1">
              <w:r w:rsidR="00074D3E">
                <w:rPr>
                  <w:rFonts w:ascii="Calibri" w:hAnsi="Calibri" w:cs="Calibri"/>
                  <w:color w:val="0000FF"/>
                </w:rPr>
                <w:t>Постановление</w:t>
              </w:r>
            </w:hyperlink>
            <w:r w:rsidR="00074D3E">
              <w:rPr>
                <w:rFonts w:ascii="Calibri" w:hAnsi="Calibri" w:cs="Calibri"/>
              </w:rPr>
              <w:t xml:space="preserve"> Правительства Свердловской области от 25.10.2018 N 770-ПП</w:t>
            </w:r>
          </w:p>
        </w:tc>
      </w:tr>
      <w:tr w:rsidR="00074D3E"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3E" w:rsidRDefault="0007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 II квартал 2018 года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3E" w:rsidRPr="00074D3E" w:rsidRDefault="00074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highlight w:val="yellow"/>
              </w:rPr>
            </w:pPr>
            <w:r w:rsidRPr="00074D3E">
              <w:rPr>
                <w:rFonts w:ascii="Calibri" w:hAnsi="Calibri" w:cs="Calibri"/>
                <w:highlight w:val="yellow"/>
              </w:rPr>
              <w:t>10672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3E" w:rsidRDefault="00074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11376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3E" w:rsidRDefault="00074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8785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3E" w:rsidRDefault="00074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11133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3E" w:rsidRDefault="006B3B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10" w:history="1">
              <w:r w:rsidR="00074D3E">
                <w:rPr>
                  <w:rFonts w:ascii="Calibri" w:hAnsi="Calibri" w:cs="Calibri"/>
                  <w:color w:val="0000FF"/>
                </w:rPr>
                <w:t>Постановление</w:t>
              </w:r>
            </w:hyperlink>
            <w:r w:rsidR="00074D3E">
              <w:rPr>
                <w:rFonts w:ascii="Calibri" w:hAnsi="Calibri" w:cs="Calibri"/>
              </w:rPr>
              <w:t xml:space="preserve"> Правительства Свердловской области от 10.08.2018 N 500-ПП</w:t>
            </w:r>
          </w:p>
        </w:tc>
      </w:tr>
      <w:tr w:rsidR="00074D3E"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3E" w:rsidRDefault="0007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 I квартал 2018 года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3E" w:rsidRPr="00074D3E" w:rsidRDefault="00074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highlight w:val="yellow"/>
              </w:rPr>
            </w:pPr>
            <w:r w:rsidRPr="00074D3E">
              <w:rPr>
                <w:rFonts w:ascii="Calibri" w:hAnsi="Calibri" w:cs="Calibri"/>
                <w:highlight w:val="yellow"/>
              </w:rPr>
              <w:t>10301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3E" w:rsidRDefault="00074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10979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3E" w:rsidRDefault="00074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8497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3E" w:rsidRDefault="00074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10730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3E" w:rsidRDefault="006B3B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11" w:history="1">
              <w:r w:rsidR="00074D3E">
                <w:rPr>
                  <w:rFonts w:ascii="Calibri" w:hAnsi="Calibri" w:cs="Calibri"/>
                  <w:color w:val="0000FF"/>
                </w:rPr>
                <w:t>Постановление</w:t>
              </w:r>
            </w:hyperlink>
            <w:r w:rsidR="00074D3E">
              <w:rPr>
                <w:rFonts w:ascii="Calibri" w:hAnsi="Calibri" w:cs="Calibri"/>
              </w:rPr>
              <w:t xml:space="preserve"> Правительства Свердловской области от 03.05.2018 N 247-ПП</w:t>
            </w:r>
          </w:p>
        </w:tc>
      </w:tr>
    </w:tbl>
    <w:p w:rsidR="00A51572" w:rsidRPr="00074D3E" w:rsidRDefault="00A51572"/>
    <w:sectPr w:rsidR="00A51572" w:rsidRPr="00074D3E" w:rsidSect="00A51572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854"/>
    <w:rsid w:val="00074D3E"/>
    <w:rsid w:val="00112854"/>
    <w:rsid w:val="006B3BB8"/>
    <w:rsid w:val="008D5CB3"/>
    <w:rsid w:val="00A51572"/>
    <w:rsid w:val="00E87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65AB58-F771-4C10-BDA8-6D6C93209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5C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5CB3"/>
    <w:pPr>
      <w:ind w:left="720"/>
      <w:contextualSpacing/>
    </w:pPr>
  </w:style>
  <w:style w:type="table" w:styleId="a4">
    <w:name w:val="Table Grid"/>
    <w:basedOn w:val="a1"/>
    <w:uiPriority w:val="39"/>
    <w:rsid w:val="008D5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074D3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A515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B3B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B3B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8B5876E825C94CB769762766B0F9A37D51679DA77B49BDB36ACE170777C73A35F0B83B83D9682C938875F2DDDB0B7191BX3K2D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D8B5876E825C94CB769762766B0F9A37D51679DA77B59FD032AEE170777C73A35F0B83B83D9682C938875F2DDDB0B7191BX3K2D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8B5876E825C94CB769762766B0F9A37D51679DA77B598DD34AFE170777C73A35F0B83B83D9682C938875F2DDDB0B7191BX3K2D" TargetMode="External"/><Relationship Id="rId11" Type="http://schemas.openxmlformats.org/officeDocument/2006/relationships/hyperlink" Target="consultantplus://offline/ref=D8B5876E825C94CB769762766B0F9A37D51679DA77B29CD133ACE170777C73A35F0B83B83D9682C938875F2DDDB0B7191BX3K2D" TargetMode="External"/><Relationship Id="rId5" Type="http://schemas.openxmlformats.org/officeDocument/2006/relationships/hyperlink" Target="consultantplus://offline/ref=D8B5876E825C94CB769762766B0F9A37D51679DA77B69CDB31AEE170777C73A35F0B83B83D9682C938875F2DDDB0B7191BX3K2D" TargetMode="External"/><Relationship Id="rId10" Type="http://schemas.openxmlformats.org/officeDocument/2006/relationships/hyperlink" Target="consultantplus://offline/ref=D8B5876E825C94CB769762766B0F9A37D51679DA77B39EDC36ACE170777C73A35F0B83B83D9682C938875F2DDDB0B7191BX3K2D" TargetMode="External"/><Relationship Id="rId4" Type="http://schemas.openxmlformats.org/officeDocument/2006/relationships/hyperlink" Target="consultantplus://offline/ref=A1423FD50F61727E7D74F4D695A700B58DD4F23C5887594A732BE33A1EA0A04ACA87A26538666248EAA92DB4311FDBD1ZC4DF" TargetMode="External"/><Relationship Id="rId9" Type="http://schemas.openxmlformats.org/officeDocument/2006/relationships/hyperlink" Target="consultantplus://offline/ref=D8B5876E825C94CB769762766B0F9A37D51679DA77B398DB3AAEE170777C73A35F0B83B83D9682C938875F2DDDB0B7191BX3K2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cp:lastPrinted>2019-11-25T03:32:00Z</cp:lastPrinted>
  <dcterms:created xsi:type="dcterms:W3CDTF">2019-11-25T03:32:00Z</dcterms:created>
  <dcterms:modified xsi:type="dcterms:W3CDTF">2019-11-25T03:32:00Z</dcterms:modified>
</cp:coreProperties>
</file>