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BB1">
        <w:rPr>
          <w:rFonts w:ascii="Times New Roman" w:hAnsi="Times New Roman" w:cs="Times New Roman"/>
          <w:b/>
          <w:bCs/>
          <w:sz w:val="28"/>
          <w:szCs w:val="28"/>
        </w:rPr>
        <w:t>Положение о конкурсе на лучшую методическую разрабо</w:t>
      </w:r>
      <w:r w:rsidR="00877FB2" w:rsidRPr="00DD5BB1">
        <w:rPr>
          <w:rFonts w:ascii="Times New Roman" w:hAnsi="Times New Roman" w:cs="Times New Roman"/>
          <w:b/>
          <w:bCs/>
          <w:sz w:val="28"/>
          <w:szCs w:val="28"/>
        </w:rPr>
        <w:t xml:space="preserve">тку         дидактической настольной игры </w:t>
      </w:r>
      <w:r w:rsidRPr="00DD5BB1">
        <w:rPr>
          <w:rFonts w:ascii="Times New Roman" w:hAnsi="Times New Roman" w:cs="Times New Roman"/>
          <w:b/>
          <w:bCs/>
          <w:sz w:val="28"/>
          <w:szCs w:val="28"/>
        </w:rPr>
        <w:t>по развитию  речи детей дошкольного возраста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5B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1. Общие положения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1.1 Настоящее Положение регламентирует порядок проведения конкурса «На лучшую методическую  разработку дидактической игры  по  развитию  речи детей дошкольного возраста» среди педагогов  МАДОУ 44.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5B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2. Цели и задачи конкурса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 xml:space="preserve">2.1 Конкурс проводится с целью </w:t>
      </w:r>
      <w:r w:rsidR="00877FB2" w:rsidRPr="00DD5BB1">
        <w:rPr>
          <w:rFonts w:ascii="Times New Roman" w:hAnsi="Times New Roman" w:cs="Times New Roman"/>
          <w:sz w:val="28"/>
          <w:szCs w:val="28"/>
        </w:rPr>
        <w:t xml:space="preserve"> создания дополнительных условий для организации совместной работы педагогов с родителями, </w:t>
      </w:r>
      <w:r w:rsidRPr="00DD5BB1">
        <w:rPr>
          <w:rFonts w:ascii="Times New Roman" w:hAnsi="Times New Roman" w:cs="Times New Roman"/>
          <w:sz w:val="28"/>
          <w:szCs w:val="28"/>
        </w:rPr>
        <w:t>оптимизации оснащения развивающей  предметно- пространственной среды с учетом использования современных образовательных технологий по развитию речи детей дошкольного возраста.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2.2 Задачи: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- выявление и поддержка педагогических инициатив, а также стимулирование творческой активности педагогов;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 xml:space="preserve">- повышение уровня </w:t>
      </w:r>
      <w:proofErr w:type="spellStart"/>
      <w:proofErr w:type="gramStart"/>
      <w:r w:rsidRPr="00DD5BB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D5BB1">
        <w:rPr>
          <w:rFonts w:ascii="Times New Roman" w:hAnsi="Times New Roman" w:cs="Times New Roman"/>
          <w:sz w:val="28"/>
          <w:szCs w:val="28"/>
        </w:rPr>
        <w:t>- образовательной</w:t>
      </w:r>
      <w:proofErr w:type="gramEnd"/>
      <w:r w:rsidRPr="00DD5BB1">
        <w:rPr>
          <w:rFonts w:ascii="Times New Roman" w:hAnsi="Times New Roman" w:cs="Times New Roman"/>
          <w:sz w:val="28"/>
          <w:szCs w:val="28"/>
        </w:rPr>
        <w:t xml:space="preserve"> работы с детьми по развитию речи на индивидуальных, подгрупповых занятиях, в непосредственно- образовательной деятельности, а также в самостоятельной деятельности детей;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- выявление педагогических инициатив по использованию современных образовательных технологий по развитию речи детей дошкольного возраста.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5B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3. Участники конкурса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DD5BB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D5BB1">
        <w:rPr>
          <w:rFonts w:ascii="Times New Roman" w:hAnsi="Times New Roman" w:cs="Times New Roman"/>
          <w:sz w:val="28"/>
          <w:szCs w:val="28"/>
        </w:rPr>
        <w:t xml:space="preserve"> конкурсе принимают участие воспитатели всех возрастных групп и специалисты детского сада. </w:t>
      </w:r>
      <w:r w:rsidRPr="00DD5BB1">
        <w:rPr>
          <w:rFonts w:ascii="Times New Roman" w:hAnsi="Times New Roman" w:cs="Times New Roman"/>
          <w:b/>
          <w:sz w:val="28"/>
          <w:szCs w:val="28"/>
        </w:rPr>
        <w:t>Каждый педагог может представить на к</w:t>
      </w:r>
      <w:r w:rsidR="00877FB2" w:rsidRPr="00DD5BB1">
        <w:rPr>
          <w:rFonts w:ascii="Times New Roman" w:hAnsi="Times New Roman" w:cs="Times New Roman"/>
          <w:b/>
          <w:sz w:val="28"/>
          <w:szCs w:val="28"/>
        </w:rPr>
        <w:t>онкурс  не более одной игры.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5B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4. Условия и основные требования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 xml:space="preserve">4.1 Конкурс проводится в одной номинации «Лучшая методическая  разработка дидактической </w:t>
      </w:r>
      <w:r w:rsidR="00877FB2" w:rsidRPr="00DD5BB1">
        <w:rPr>
          <w:rFonts w:ascii="Times New Roman" w:hAnsi="Times New Roman" w:cs="Times New Roman"/>
          <w:sz w:val="28"/>
          <w:szCs w:val="28"/>
        </w:rPr>
        <w:t xml:space="preserve"> настольной </w:t>
      </w:r>
      <w:r w:rsidRPr="00DD5BB1">
        <w:rPr>
          <w:rFonts w:ascii="Times New Roman" w:hAnsi="Times New Roman" w:cs="Times New Roman"/>
          <w:sz w:val="28"/>
          <w:szCs w:val="28"/>
        </w:rPr>
        <w:t>игры по развитию речи». Номинация предполагает методические разработки совместной деятельности  с детьми по обогащению активного словаря; развитию связной (диалогической и монологической) речи</w:t>
      </w:r>
      <w:proofErr w:type="gramStart"/>
      <w:r w:rsidRPr="00DD5B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5BB1">
        <w:rPr>
          <w:rFonts w:ascii="Times New Roman" w:hAnsi="Times New Roman" w:cs="Times New Roman"/>
          <w:sz w:val="28"/>
          <w:szCs w:val="28"/>
        </w:rPr>
        <w:t xml:space="preserve"> грамматического строя речи, речевого творчества, звуковой и интонационной культуры речи, фонематического слуха; знакомству с книжной культурой, детской литературой, пониманию на слух текстов различных жанров детской литературы; формированию звуковой аналитико-синтетической активности как предпосылки обучения грамоте.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4.2 Участники конкурса представляют дидактическую игру  по развитию речи.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 xml:space="preserve">Представленная игра </w:t>
      </w:r>
      <w:r w:rsidR="00877FB2" w:rsidRPr="00DD5BB1">
        <w:rPr>
          <w:rFonts w:ascii="Times New Roman" w:hAnsi="Times New Roman" w:cs="Times New Roman"/>
          <w:sz w:val="28"/>
          <w:szCs w:val="28"/>
        </w:rPr>
        <w:t>должна</w:t>
      </w:r>
      <w:r w:rsidRPr="00DD5BB1">
        <w:rPr>
          <w:rFonts w:ascii="Times New Roman" w:hAnsi="Times New Roman" w:cs="Times New Roman"/>
          <w:sz w:val="28"/>
          <w:szCs w:val="28"/>
        </w:rPr>
        <w:t xml:space="preserve"> иметь следующую информацию: название игры</w:t>
      </w:r>
      <w:r w:rsidR="00877FB2" w:rsidRPr="00DD5BB1">
        <w:rPr>
          <w:rFonts w:ascii="Times New Roman" w:hAnsi="Times New Roman" w:cs="Times New Roman"/>
          <w:sz w:val="28"/>
          <w:szCs w:val="28"/>
        </w:rPr>
        <w:t xml:space="preserve">, </w:t>
      </w:r>
      <w:r w:rsidRPr="00DD5BB1">
        <w:rPr>
          <w:rFonts w:ascii="Times New Roman" w:hAnsi="Times New Roman" w:cs="Times New Roman"/>
          <w:sz w:val="28"/>
          <w:szCs w:val="28"/>
        </w:rPr>
        <w:t xml:space="preserve">цель, возрастная категория, описание </w:t>
      </w:r>
      <w:proofErr w:type="gramStart"/>
      <w:r w:rsidRPr="00DD5BB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D5BB1">
        <w:rPr>
          <w:rFonts w:ascii="Times New Roman" w:hAnsi="Times New Roman" w:cs="Times New Roman"/>
          <w:sz w:val="28"/>
          <w:szCs w:val="28"/>
        </w:rPr>
        <w:t>ход игры, варианты игры, правила).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 xml:space="preserve">4.3 Дидактические </w:t>
      </w:r>
      <w:r w:rsidR="00877FB2" w:rsidRPr="00DD5BB1">
        <w:rPr>
          <w:rFonts w:ascii="Times New Roman" w:hAnsi="Times New Roman" w:cs="Times New Roman"/>
          <w:sz w:val="28"/>
          <w:szCs w:val="28"/>
        </w:rPr>
        <w:t>игры</w:t>
      </w:r>
      <w:r w:rsidRPr="00DD5BB1">
        <w:rPr>
          <w:rFonts w:ascii="Times New Roman" w:hAnsi="Times New Roman" w:cs="Times New Roman"/>
          <w:sz w:val="28"/>
          <w:szCs w:val="28"/>
        </w:rPr>
        <w:t xml:space="preserve"> должны быть разработаны с учетом возрастных особенностей детей.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lastRenderedPageBreak/>
        <w:t xml:space="preserve">4.5 Дидактические </w:t>
      </w:r>
      <w:r w:rsidR="00877FB2" w:rsidRPr="00DD5BB1">
        <w:rPr>
          <w:rFonts w:ascii="Times New Roman" w:hAnsi="Times New Roman" w:cs="Times New Roman"/>
          <w:sz w:val="28"/>
          <w:szCs w:val="28"/>
        </w:rPr>
        <w:t>игры</w:t>
      </w:r>
      <w:r w:rsidRPr="00DD5BB1">
        <w:rPr>
          <w:rFonts w:ascii="Times New Roman" w:hAnsi="Times New Roman" w:cs="Times New Roman"/>
          <w:sz w:val="28"/>
          <w:szCs w:val="28"/>
        </w:rPr>
        <w:t xml:space="preserve"> должны быть эстетически оформлены, безопасны в использовании.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5B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5. Критерии оценки работ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5.1 Работы оцениваются по следующим критериям: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- соответствие санитарно- гигиеническим требованиям и технике безопасности;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- соответствие содержания игры требованиям конкурса;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D5BB1">
        <w:rPr>
          <w:rFonts w:ascii="Times New Roman" w:hAnsi="Times New Roman" w:cs="Times New Roman"/>
          <w:sz w:val="28"/>
          <w:szCs w:val="28"/>
        </w:rPr>
        <w:t>эстетический  вид</w:t>
      </w:r>
      <w:proofErr w:type="gramEnd"/>
      <w:r w:rsidRPr="00DD5BB1">
        <w:rPr>
          <w:rFonts w:ascii="Times New Roman" w:hAnsi="Times New Roman" w:cs="Times New Roman"/>
          <w:sz w:val="28"/>
          <w:szCs w:val="28"/>
        </w:rPr>
        <w:t xml:space="preserve"> представленного материала;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- доступность дидактического материала для самостоятельной деятельности детей;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- творческий подход автора (оригинальность исполнения);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- композиционное и цветовое решение;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- разнообразие использования  материала дидактической игры;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 xml:space="preserve">                                        6. </w:t>
      </w:r>
      <w:r w:rsidRPr="00DD5BB1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6.1 Итоги к</w:t>
      </w:r>
      <w:r w:rsidR="00DD5BB1" w:rsidRPr="00DD5BB1">
        <w:rPr>
          <w:rFonts w:ascii="Times New Roman" w:hAnsi="Times New Roman" w:cs="Times New Roman"/>
          <w:sz w:val="28"/>
          <w:szCs w:val="28"/>
        </w:rPr>
        <w:t>онкурса подводятся членами жюри 25 апреля 2023г.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6.2 Победители и призеры награждаются дипломами I,  II и III степеней.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>6.3</w:t>
      </w:r>
      <w:proofErr w:type="gramStart"/>
      <w:r w:rsidRPr="00DD5BB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D5BB1">
        <w:rPr>
          <w:rFonts w:ascii="Times New Roman" w:hAnsi="Times New Roman" w:cs="Times New Roman"/>
          <w:sz w:val="28"/>
          <w:szCs w:val="28"/>
        </w:rPr>
        <w:t>сем участникам конкурса вручаются сертификаты участия.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5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8329"/>
        <w:gridCol w:w="1406"/>
      </w:tblGrid>
      <w:tr w:rsidR="00642F66" w:rsidRPr="00DD5BB1">
        <w:trPr>
          <w:trHeight w:val="1"/>
        </w:trPr>
        <w:tc>
          <w:tcPr>
            <w:tcW w:w="83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D5B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D5B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Балл/оценка</w:t>
            </w:r>
          </w:p>
        </w:tc>
      </w:tr>
      <w:tr w:rsidR="00642F66" w:rsidRPr="00DD5BB1">
        <w:trPr>
          <w:trHeight w:val="1"/>
        </w:trPr>
        <w:tc>
          <w:tcPr>
            <w:tcW w:w="8329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5BB1">
              <w:rPr>
                <w:rFonts w:ascii="Times New Roman" w:hAnsi="Times New Roman" w:cs="Times New Roman"/>
                <w:sz w:val="24"/>
                <w:szCs w:val="24"/>
              </w:rPr>
              <w:t xml:space="preserve">1. Соответствие содержания игры требованиям конкурса </w:t>
            </w:r>
            <w:proofErr w:type="gramStart"/>
            <w:r w:rsidRPr="00DD5BB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D5BB1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материалов</w:t>
            </w:r>
            <w:r w:rsidRPr="00DD5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D5BB1">
              <w:rPr>
                <w:rFonts w:ascii="Times New Roman" w:hAnsi="Times New Roman" w:cs="Times New Roman"/>
                <w:sz w:val="24"/>
                <w:szCs w:val="24"/>
              </w:rPr>
              <w:t xml:space="preserve"> возрасту детей группы, их направленность на развитие речевых и психических функций и т.д.).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2F66" w:rsidRPr="00DD5BB1">
        <w:trPr>
          <w:trHeight w:val="1"/>
        </w:trPr>
        <w:tc>
          <w:tcPr>
            <w:tcW w:w="8329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5BB1">
              <w:rPr>
                <w:rFonts w:ascii="Times New Roman" w:hAnsi="Times New Roman" w:cs="Times New Roman"/>
                <w:sz w:val="24"/>
                <w:szCs w:val="24"/>
              </w:rPr>
              <w:t>2. Соответствие санитарно- гигиеническим требованиям и технике безопасности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2F66" w:rsidRPr="00DD5BB1">
        <w:trPr>
          <w:trHeight w:val="1"/>
        </w:trPr>
        <w:tc>
          <w:tcPr>
            <w:tcW w:w="8329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D5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D5BB1">
              <w:rPr>
                <w:rFonts w:ascii="Times New Roman" w:hAnsi="Times New Roman" w:cs="Times New Roman"/>
                <w:sz w:val="24"/>
                <w:szCs w:val="24"/>
              </w:rPr>
              <w:t>Эстетический вид представленного материал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2F66" w:rsidRPr="00DD5BB1">
        <w:trPr>
          <w:trHeight w:val="1"/>
        </w:trPr>
        <w:tc>
          <w:tcPr>
            <w:tcW w:w="8329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5BB1">
              <w:rPr>
                <w:rFonts w:ascii="Times New Roman" w:hAnsi="Times New Roman" w:cs="Times New Roman"/>
                <w:sz w:val="24"/>
                <w:szCs w:val="24"/>
              </w:rPr>
              <w:t xml:space="preserve">4. Творческий подход автора </w:t>
            </w:r>
            <w:proofErr w:type="gramStart"/>
            <w:r w:rsidRPr="00DD5BB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D5BB1">
              <w:rPr>
                <w:rFonts w:ascii="Times New Roman" w:hAnsi="Times New Roman" w:cs="Times New Roman"/>
                <w:sz w:val="24"/>
                <w:szCs w:val="24"/>
              </w:rPr>
              <w:t>оригинальность исполнения)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2F66" w:rsidRPr="00DD5BB1">
        <w:trPr>
          <w:trHeight w:val="1"/>
        </w:trPr>
        <w:tc>
          <w:tcPr>
            <w:tcW w:w="8329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5BB1">
              <w:rPr>
                <w:rFonts w:ascii="Times New Roman" w:hAnsi="Times New Roman" w:cs="Times New Roman"/>
                <w:sz w:val="24"/>
                <w:szCs w:val="24"/>
              </w:rPr>
              <w:t>5. Разнообразность и доступность дидактического материала для самостоятельной деятельности детей.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2F66" w:rsidRPr="00DD5BB1">
        <w:trPr>
          <w:trHeight w:val="1"/>
        </w:trPr>
        <w:tc>
          <w:tcPr>
            <w:tcW w:w="8329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42F66" w:rsidRPr="00DD5BB1" w:rsidRDefault="00DD5BB1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2F66" w:rsidRPr="00DD5B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F66" w:rsidRPr="00DD5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42F66" w:rsidRPr="00DD5BB1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использованного материала в представленной дидактической </w:t>
            </w:r>
            <w:r w:rsidR="00642F66" w:rsidRPr="00DD5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42F66" w:rsidRPr="00DD5BB1">
              <w:rPr>
                <w:rFonts w:ascii="Times New Roman" w:hAnsi="Times New Roman" w:cs="Times New Roman"/>
                <w:sz w:val="24"/>
                <w:szCs w:val="24"/>
              </w:rPr>
              <w:t>игре,</w:t>
            </w:r>
            <w:r w:rsidR="00642F66" w:rsidRPr="00DD5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42F66" w:rsidRPr="00DD5BB1">
              <w:rPr>
                <w:rFonts w:ascii="Times New Roman" w:hAnsi="Times New Roman" w:cs="Times New Roman"/>
                <w:sz w:val="24"/>
                <w:szCs w:val="24"/>
              </w:rPr>
              <w:t xml:space="preserve"> пособии ( материал по ЗКР, формированию словаря, грамматического строя речи, связной речи, подготовке к обучению грамот</w:t>
            </w:r>
            <w:proofErr w:type="gramStart"/>
            <w:r w:rsidR="00642F66" w:rsidRPr="00DD5BB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642F66" w:rsidRPr="00DD5BB1"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подготовительных групп)</w:t>
            </w:r>
          </w:p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42F66" w:rsidRPr="00DD5BB1" w:rsidRDefault="00642F66" w:rsidP="00DD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5BB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</w:t>
      </w: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2F66" w:rsidRPr="00DD5BB1" w:rsidRDefault="00642F66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77FB2" w:rsidRPr="00DD5BB1" w:rsidRDefault="00877FB2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77FB2" w:rsidRPr="00DD5BB1" w:rsidRDefault="00877FB2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77FB2" w:rsidRPr="00DD5BB1" w:rsidRDefault="00877FB2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77FB2" w:rsidRPr="00DD5BB1" w:rsidRDefault="00877FB2" w:rsidP="00DD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877FB2" w:rsidRPr="00DD5BB1" w:rsidSect="00C9656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F66"/>
    <w:rsid w:val="00642F66"/>
    <w:rsid w:val="00877FB2"/>
    <w:rsid w:val="008D3475"/>
    <w:rsid w:val="00A60DD9"/>
    <w:rsid w:val="00DD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68F38-F6E9-4D25-BD4D-5FA0514B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2023-04-04T06:09:00Z</cp:lastPrinted>
  <dcterms:created xsi:type="dcterms:W3CDTF">2023-03-01T15:16:00Z</dcterms:created>
  <dcterms:modified xsi:type="dcterms:W3CDTF">2023-04-04T06:09:00Z</dcterms:modified>
</cp:coreProperties>
</file>