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центр развития ребенка – детский сад № 44 «Серебряное копытце»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Pr="00D6648E" w:rsidRDefault="001E03CE" w:rsidP="00D6648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648E">
        <w:rPr>
          <w:rFonts w:ascii="Times New Roman" w:hAnsi="Times New Roman" w:cs="Times New Roman"/>
          <w:b/>
          <w:sz w:val="28"/>
          <w:szCs w:val="24"/>
        </w:rPr>
        <w:t>Аналитическая справка по программе здоровья</w:t>
      </w:r>
      <w:r w:rsidR="0009619A">
        <w:rPr>
          <w:rFonts w:ascii="Times New Roman" w:hAnsi="Times New Roman" w:cs="Times New Roman"/>
          <w:b/>
          <w:sz w:val="28"/>
          <w:szCs w:val="24"/>
        </w:rPr>
        <w:t xml:space="preserve"> средней группы №3</w:t>
      </w:r>
      <w:r w:rsidRPr="00D6648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E03CE" w:rsidRPr="00D6648E" w:rsidRDefault="001E03CE" w:rsidP="00D6648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6648E">
        <w:rPr>
          <w:rFonts w:ascii="Times New Roman" w:hAnsi="Times New Roman" w:cs="Times New Roman"/>
          <w:sz w:val="28"/>
          <w:szCs w:val="24"/>
        </w:rPr>
        <w:t xml:space="preserve">за 2021-2022 учебный год 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D6648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D6648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</w:t>
      </w:r>
      <w:r w:rsidRPr="001E03CE">
        <w:rPr>
          <w:rFonts w:ascii="Times New Roman" w:hAnsi="Times New Roman" w:cs="Times New Roman"/>
          <w:sz w:val="24"/>
          <w:szCs w:val="40"/>
        </w:rPr>
        <w:t>Составили: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                              Макотрина В.В., воспитатель</w:t>
      </w:r>
    </w:p>
    <w:p w:rsidR="001E03CE" w:rsidRP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                               Белоглазова Е.В.. воспитатель</w:t>
      </w:r>
    </w:p>
    <w:p w:rsidR="001E03CE" w:rsidRP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C7BD9" w:rsidRDefault="001C7BD9"/>
    <w:p w:rsidR="001E03CE" w:rsidRDefault="001E03CE"/>
    <w:p w:rsidR="001E03CE" w:rsidRDefault="001E03CE"/>
    <w:p w:rsidR="001E03CE" w:rsidRDefault="001E03CE"/>
    <w:p w:rsidR="009A1FE8" w:rsidRDefault="009A1FE8"/>
    <w:p w:rsidR="001E03CE" w:rsidRDefault="001E03CE"/>
    <w:p w:rsidR="00D6648E" w:rsidRDefault="00D6648E" w:rsidP="00D6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Сухой Лог</w:t>
      </w:r>
    </w:p>
    <w:p w:rsidR="00D6648E" w:rsidRDefault="00D6648E" w:rsidP="00D6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p w:rsidR="001E03CE" w:rsidRDefault="001E03CE" w:rsidP="001E03CE">
      <w:pPr>
        <w:jc w:val="center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определение степени реализации программы здоровья «Здоровый малыш» в группе детей среднего возраста в 2021-2022 учебном году.</w:t>
      </w:r>
    </w:p>
    <w:p w:rsidR="00EB7001" w:rsidRPr="008C5832" w:rsidRDefault="00EB7001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D6648E" w:rsidRDefault="00D6648E" w:rsidP="00D66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анализ физкультурно</w:t>
      </w:r>
      <w:r w:rsidRPr="00D6648E">
        <w:rPr>
          <w:rFonts w:ascii="Times New Roman" w:hAnsi="Times New Roman" w:cs="Times New Roman"/>
          <w:sz w:val="28"/>
        </w:rPr>
        <w:t>–оздоровительной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EB7001" w:rsidRDefault="00D6648E" w:rsidP="00EB70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Выявить проблемы и наметить пути решения.</w:t>
      </w:r>
    </w:p>
    <w:p w:rsidR="00EB7001" w:rsidRPr="008C5832" w:rsidRDefault="00EB7001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6648E">
        <w:rPr>
          <w:rFonts w:ascii="Times New Roman" w:hAnsi="Times New Roman" w:cs="Times New Roman"/>
          <w:b/>
          <w:sz w:val="28"/>
        </w:rPr>
        <w:t>Мониторинговое исслед</w:t>
      </w:r>
      <w:r>
        <w:rPr>
          <w:rFonts w:ascii="Times New Roman" w:hAnsi="Times New Roman" w:cs="Times New Roman"/>
          <w:b/>
          <w:sz w:val="28"/>
        </w:rPr>
        <w:t xml:space="preserve">ование проводилось </w:t>
      </w:r>
      <w:proofErr w:type="gramStart"/>
      <w:r>
        <w:rPr>
          <w:rFonts w:ascii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следующим</w:t>
      </w:r>
    </w:p>
    <w:p w:rsidR="00D6648E" w:rsidRDefault="00EB7001" w:rsidP="00D6648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показателям: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Организация двигательного режима;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Оздоровительная работа;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Коррекционно-профилактические мероприятия;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формирования навыков ЗОЖ.</w:t>
      </w:r>
    </w:p>
    <w:p w:rsidR="00EB7001" w:rsidRPr="008C5832" w:rsidRDefault="00EB7001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6648E" w:rsidRDefault="00EB7001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B7001">
        <w:rPr>
          <w:rFonts w:ascii="Times New Roman" w:hAnsi="Times New Roman" w:cs="Times New Roman"/>
          <w:sz w:val="28"/>
        </w:rPr>
        <w:t>Для проведения анализа использовались</w:t>
      </w:r>
      <w:r>
        <w:rPr>
          <w:rFonts w:ascii="Times New Roman" w:hAnsi="Times New Roman" w:cs="Times New Roman"/>
          <w:b/>
          <w:sz w:val="28"/>
        </w:rPr>
        <w:t xml:space="preserve"> методы и формы:</w:t>
      </w:r>
    </w:p>
    <w:p w:rsidR="00EB7001" w:rsidRPr="00EB7001" w:rsidRDefault="00EB7001" w:rsidP="00EB70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B7001">
        <w:rPr>
          <w:rFonts w:ascii="Times New Roman" w:hAnsi="Times New Roman" w:cs="Times New Roman"/>
          <w:sz w:val="28"/>
        </w:rPr>
        <w:t>Наблюдение;</w:t>
      </w:r>
    </w:p>
    <w:p w:rsidR="00EB7001" w:rsidRPr="00EB7001" w:rsidRDefault="00EB7001" w:rsidP="00EB70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B7001">
        <w:rPr>
          <w:rFonts w:ascii="Times New Roman" w:hAnsi="Times New Roman" w:cs="Times New Roman"/>
          <w:sz w:val="28"/>
        </w:rPr>
        <w:t>Беседа.</w:t>
      </w:r>
    </w:p>
    <w:p w:rsidR="00EB7001" w:rsidRPr="008C5832" w:rsidRDefault="00EB7001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1CFE" w:rsidRDefault="00EB7001" w:rsidP="00621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Списочный состав группы №3 – </w:t>
      </w:r>
      <w:r w:rsidRPr="00621CFE">
        <w:rPr>
          <w:rFonts w:ascii="Times New Roman" w:hAnsi="Times New Roman" w:cs="Times New Roman"/>
          <w:b/>
          <w:sz w:val="28"/>
        </w:rPr>
        <w:t>19 человек</w:t>
      </w:r>
      <w:r>
        <w:rPr>
          <w:rFonts w:ascii="Times New Roman" w:hAnsi="Times New Roman" w:cs="Times New Roman"/>
          <w:sz w:val="28"/>
        </w:rPr>
        <w:t>.</w:t>
      </w:r>
      <w:r w:rsidR="00644B6F">
        <w:rPr>
          <w:rFonts w:ascii="Times New Roman" w:hAnsi="Times New Roman" w:cs="Times New Roman"/>
          <w:sz w:val="28"/>
        </w:rPr>
        <w:t xml:space="preserve"> </w:t>
      </w:r>
      <w:r w:rsidR="00621CFE">
        <w:rPr>
          <w:rFonts w:ascii="Times New Roman" w:hAnsi="Times New Roman" w:cs="Times New Roman"/>
          <w:sz w:val="28"/>
        </w:rPr>
        <w:t xml:space="preserve">Воспитанники группы </w:t>
      </w:r>
      <w:proofErr w:type="gramStart"/>
      <w:r w:rsidR="00621CFE">
        <w:rPr>
          <w:rFonts w:ascii="Times New Roman" w:hAnsi="Times New Roman" w:cs="Times New Roman"/>
          <w:sz w:val="28"/>
        </w:rPr>
        <w:t>на</w:t>
      </w:r>
      <w:proofErr w:type="gramEnd"/>
    </w:p>
    <w:p w:rsidR="00EB7001" w:rsidRPr="00005EC2" w:rsidRDefault="00644B6F" w:rsidP="00621CF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21CFE">
        <w:rPr>
          <w:rFonts w:ascii="Times New Roman" w:hAnsi="Times New Roman" w:cs="Times New Roman"/>
          <w:sz w:val="28"/>
        </w:rPr>
        <w:t xml:space="preserve">начало 2021-2022 учебного года имеют следующие </w:t>
      </w:r>
      <w:r w:rsidRPr="00621CFE">
        <w:rPr>
          <w:rFonts w:ascii="Times New Roman" w:hAnsi="Times New Roman" w:cs="Times New Roman"/>
          <w:b/>
          <w:sz w:val="28"/>
        </w:rPr>
        <w:t>группы здоровья</w:t>
      </w:r>
      <w:r w:rsidR="00621CFE" w:rsidRPr="00621CFE">
        <w:rPr>
          <w:rFonts w:ascii="Times New Roman" w:hAnsi="Times New Roman" w:cs="Times New Roman"/>
          <w:b/>
          <w:sz w:val="28"/>
        </w:rPr>
        <w:t xml:space="preserve"> и физического развития</w:t>
      </w:r>
      <w:r w:rsidRPr="00621CFE">
        <w:rPr>
          <w:rFonts w:ascii="Times New Roman" w:hAnsi="Times New Roman" w:cs="Times New Roman"/>
          <w:b/>
          <w:sz w:val="28"/>
        </w:rPr>
        <w:t>:</w:t>
      </w:r>
    </w:p>
    <w:p w:rsidR="00C1111B" w:rsidRPr="00005EC2" w:rsidRDefault="00C1111B" w:rsidP="00621C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001" w:rsidRPr="00C1111B" w:rsidRDefault="00C1111B" w:rsidP="00C1111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</w:t>
      </w:r>
    </w:p>
    <w:tbl>
      <w:tblPr>
        <w:tblStyle w:val="a4"/>
        <w:tblW w:w="0" w:type="auto"/>
        <w:tblInd w:w="108" w:type="dxa"/>
        <w:tblLook w:val="04A0"/>
      </w:tblPr>
      <w:tblGrid>
        <w:gridCol w:w="3828"/>
        <w:gridCol w:w="1984"/>
        <w:gridCol w:w="1843"/>
        <w:gridCol w:w="1808"/>
      </w:tblGrid>
      <w:tr w:rsidR="00C1111B" w:rsidTr="00C1111B">
        <w:trPr>
          <w:trHeight w:val="431"/>
        </w:trPr>
        <w:tc>
          <w:tcPr>
            <w:tcW w:w="3828" w:type="dxa"/>
            <w:vMerge w:val="restart"/>
            <w:tcBorders>
              <w:tl2br w:val="single" w:sz="4" w:space="0" w:color="auto"/>
            </w:tcBorders>
            <w:vAlign w:val="center"/>
          </w:tcPr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C1111B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Группа здоровья</w:t>
            </w:r>
          </w:p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C1111B" w:rsidRP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1111B">
              <w:rPr>
                <w:rFonts w:ascii="Times New Roman" w:hAnsi="Times New Roman" w:cs="Times New Roman"/>
                <w:b/>
              </w:rPr>
              <w:t xml:space="preserve">   Кол-во</w:t>
            </w:r>
            <w:r>
              <w:rPr>
                <w:rFonts w:ascii="Times New Roman" w:hAnsi="Times New Roman" w:cs="Times New Roman"/>
                <w:b/>
              </w:rPr>
              <w:t xml:space="preserve"> человек</w:t>
            </w:r>
          </w:p>
        </w:tc>
        <w:tc>
          <w:tcPr>
            <w:tcW w:w="1984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1808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</w:tr>
      <w:tr w:rsidR="00C1111B" w:rsidTr="00C1111B">
        <w:trPr>
          <w:trHeight w:val="409"/>
        </w:trPr>
        <w:tc>
          <w:tcPr>
            <w:tcW w:w="3828" w:type="dxa"/>
            <w:vMerge/>
            <w:vAlign w:val="center"/>
          </w:tcPr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111B" w:rsidRPr="008C5832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C583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C1111B" w:rsidRPr="008C5832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C5832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808" w:type="dxa"/>
            <w:vAlign w:val="center"/>
          </w:tcPr>
          <w:p w:rsidR="00C1111B" w:rsidRPr="008C5832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C5832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</w:tbl>
    <w:p w:rsidR="00C1111B" w:rsidRPr="008C5832" w:rsidRDefault="00C1111B" w:rsidP="00C111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111B" w:rsidRPr="00C1111B" w:rsidRDefault="00C1111B" w:rsidP="00C1111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2</w:t>
      </w:r>
    </w:p>
    <w:tbl>
      <w:tblPr>
        <w:tblStyle w:val="a4"/>
        <w:tblW w:w="0" w:type="auto"/>
        <w:tblInd w:w="108" w:type="dxa"/>
        <w:tblLook w:val="04A0"/>
      </w:tblPr>
      <w:tblGrid>
        <w:gridCol w:w="3828"/>
        <w:gridCol w:w="1984"/>
        <w:gridCol w:w="1843"/>
        <w:gridCol w:w="1808"/>
      </w:tblGrid>
      <w:tr w:rsidR="00C1111B" w:rsidTr="005C618A">
        <w:trPr>
          <w:trHeight w:val="431"/>
        </w:trPr>
        <w:tc>
          <w:tcPr>
            <w:tcW w:w="3828" w:type="dxa"/>
            <w:vMerge w:val="restart"/>
            <w:tcBorders>
              <w:tl2br w:val="single" w:sz="4" w:space="0" w:color="auto"/>
            </w:tcBorders>
            <w:vAlign w:val="center"/>
          </w:tcPr>
          <w:p w:rsidR="00C1111B" w:rsidRDefault="00C1111B" w:rsidP="00C1111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Группа физического                    развития</w:t>
            </w:r>
          </w:p>
          <w:p w:rsidR="00C1111B" w:rsidRPr="00C1111B" w:rsidRDefault="00C1111B" w:rsidP="005C618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1111B">
              <w:rPr>
                <w:rFonts w:ascii="Times New Roman" w:hAnsi="Times New Roman" w:cs="Times New Roman"/>
                <w:b/>
              </w:rPr>
              <w:t xml:space="preserve">   Кол-во</w:t>
            </w:r>
            <w:r>
              <w:rPr>
                <w:rFonts w:ascii="Times New Roman" w:hAnsi="Times New Roman" w:cs="Times New Roman"/>
                <w:b/>
              </w:rPr>
              <w:t xml:space="preserve"> человек</w:t>
            </w:r>
          </w:p>
        </w:tc>
        <w:tc>
          <w:tcPr>
            <w:tcW w:w="1984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1808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</w:tr>
      <w:tr w:rsidR="00C1111B" w:rsidTr="005C618A">
        <w:trPr>
          <w:trHeight w:val="409"/>
        </w:trPr>
        <w:tc>
          <w:tcPr>
            <w:tcW w:w="3828" w:type="dxa"/>
            <w:vMerge/>
            <w:vAlign w:val="center"/>
          </w:tcPr>
          <w:p w:rsidR="00C1111B" w:rsidRDefault="00C1111B" w:rsidP="005C618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111B" w:rsidRPr="008C5832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83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C1111B" w:rsidRPr="008C5832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8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C1111B" w:rsidRPr="008C5832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C583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C1111B" w:rsidRPr="008C5832" w:rsidRDefault="00C1111B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B191A" w:rsidRPr="00170815" w:rsidRDefault="006276E8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6276E8">
        <w:rPr>
          <w:rFonts w:ascii="Times New Roman" w:hAnsi="Times New Roman" w:cs="Times New Roman"/>
          <w:b/>
          <w:sz w:val="28"/>
        </w:rPr>
        <w:t xml:space="preserve">За 2021-2022 учебный год в группе зафиксировано 37 случаев заболевания. </w:t>
      </w:r>
      <w:proofErr w:type="gramStart"/>
      <w:r w:rsidRPr="006276E8">
        <w:rPr>
          <w:rFonts w:ascii="Times New Roman" w:hAnsi="Times New Roman" w:cs="Times New Roman"/>
          <w:sz w:val="28"/>
        </w:rPr>
        <w:t>Из которых –</w:t>
      </w:r>
      <w:r>
        <w:rPr>
          <w:rFonts w:ascii="Times New Roman" w:hAnsi="Times New Roman" w:cs="Times New Roman"/>
          <w:b/>
          <w:sz w:val="28"/>
        </w:rPr>
        <w:t xml:space="preserve"> ОРВИ </w:t>
      </w:r>
      <w:r w:rsidRPr="006276E8">
        <w:rPr>
          <w:rFonts w:ascii="Times New Roman" w:hAnsi="Times New Roman" w:cs="Times New Roman"/>
          <w:sz w:val="28"/>
        </w:rPr>
        <w:t>(26 случаев)</w:t>
      </w:r>
      <w:r>
        <w:rPr>
          <w:rFonts w:ascii="Times New Roman" w:hAnsi="Times New Roman" w:cs="Times New Roman"/>
          <w:sz w:val="28"/>
        </w:rPr>
        <w:t xml:space="preserve">, </w:t>
      </w:r>
      <w:r w:rsidRPr="006276E8">
        <w:rPr>
          <w:rFonts w:ascii="Times New Roman" w:hAnsi="Times New Roman" w:cs="Times New Roman"/>
          <w:b/>
          <w:sz w:val="28"/>
        </w:rPr>
        <w:t>пневмония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(1 случай), </w:t>
      </w:r>
      <w:r>
        <w:rPr>
          <w:rFonts w:ascii="Times New Roman" w:hAnsi="Times New Roman" w:cs="Times New Roman"/>
          <w:b/>
          <w:sz w:val="28"/>
        </w:rPr>
        <w:t>ветрянка (</w:t>
      </w:r>
      <w:r>
        <w:rPr>
          <w:rFonts w:ascii="Times New Roman" w:hAnsi="Times New Roman" w:cs="Times New Roman"/>
          <w:sz w:val="28"/>
        </w:rPr>
        <w:t xml:space="preserve">3 случая), </w:t>
      </w:r>
      <w:r>
        <w:rPr>
          <w:rFonts w:ascii="Times New Roman" w:hAnsi="Times New Roman" w:cs="Times New Roman"/>
          <w:b/>
          <w:sz w:val="28"/>
        </w:rPr>
        <w:t>э</w:t>
      </w:r>
      <w:r w:rsidRPr="006276E8">
        <w:rPr>
          <w:rFonts w:ascii="Times New Roman" w:hAnsi="Times New Roman" w:cs="Times New Roman"/>
          <w:b/>
          <w:sz w:val="28"/>
        </w:rPr>
        <w:t xml:space="preserve">нтеробиоз </w:t>
      </w:r>
      <w:r>
        <w:rPr>
          <w:rFonts w:ascii="Times New Roman" w:hAnsi="Times New Roman" w:cs="Times New Roman"/>
          <w:sz w:val="28"/>
        </w:rPr>
        <w:t xml:space="preserve">(1 случай), </w:t>
      </w:r>
      <w:r>
        <w:rPr>
          <w:rFonts w:ascii="Times New Roman" w:hAnsi="Times New Roman" w:cs="Times New Roman"/>
          <w:b/>
          <w:sz w:val="28"/>
        </w:rPr>
        <w:t xml:space="preserve">ОКИ </w:t>
      </w:r>
      <w:r>
        <w:rPr>
          <w:rFonts w:ascii="Times New Roman" w:hAnsi="Times New Roman" w:cs="Times New Roman"/>
          <w:sz w:val="28"/>
        </w:rPr>
        <w:t>(6 случаев).</w:t>
      </w:r>
      <w:proofErr w:type="gramEnd"/>
      <w:r w:rsidR="00B00A3B">
        <w:rPr>
          <w:rFonts w:ascii="Times New Roman" w:hAnsi="Times New Roman" w:cs="Times New Roman"/>
          <w:sz w:val="28"/>
        </w:rPr>
        <w:t xml:space="preserve"> Та</w:t>
      </w:r>
      <w:r w:rsidR="004B191A">
        <w:rPr>
          <w:rFonts w:ascii="Times New Roman" w:hAnsi="Times New Roman" w:cs="Times New Roman"/>
          <w:sz w:val="28"/>
        </w:rPr>
        <w:t xml:space="preserve">ким образом, основной причиной заболеваемости детей являются простудные заболевания, всплеск которых пришёлся на осенний период. В группе 2 ребёнка частоболеющие, но есть дети, которые в течение учебного года ходили на больничный 1 раз – 3 человека. </w:t>
      </w:r>
      <w:r w:rsidR="004B191A" w:rsidRPr="00170815">
        <w:rPr>
          <w:rFonts w:ascii="Times New Roman" w:hAnsi="Times New Roman" w:cs="Times New Roman"/>
          <w:sz w:val="28"/>
        </w:rPr>
        <w:t xml:space="preserve">Средний показатель посещаемости составил </w:t>
      </w:r>
      <w:r w:rsidR="00335026" w:rsidRPr="00170815">
        <w:rPr>
          <w:rFonts w:ascii="Times New Roman" w:hAnsi="Times New Roman" w:cs="Times New Roman"/>
          <w:b/>
          <w:sz w:val="28"/>
        </w:rPr>
        <w:t xml:space="preserve"> </w:t>
      </w:r>
      <w:r w:rsidR="00170815" w:rsidRPr="00170815">
        <w:rPr>
          <w:rFonts w:ascii="Times New Roman" w:hAnsi="Times New Roman" w:cs="Times New Roman"/>
          <w:sz w:val="28"/>
        </w:rPr>
        <w:t>87</w:t>
      </w:r>
      <w:r w:rsidR="004B191A" w:rsidRPr="00170815">
        <w:rPr>
          <w:rFonts w:ascii="Times New Roman" w:hAnsi="Times New Roman" w:cs="Times New Roman"/>
          <w:sz w:val="28"/>
        </w:rPr>
        <w:t xml:space="preserve">%, что на </w:t>
      </w:r>
      <w:r w:rsidR="00170815" w:rsidRPr="00170815">
        <w:rPr>
          <w:rFonts w:ascii="Times New Roman" w:hAnsi="Times New Roman" w:cs="Times New Roman"/>
          <w:sz w:val="28"/>
        </w:rPr>
        <w:t>12</w:t>
      </w:r>
      <w:r w:rsidR="004B191A" w:rsidRPr="00170815">
        <w:rPr>
          <w:rFonts w:ascii="Times New Roman" w:hAnsi="Times New Roman" w:cs="Times New Roman"/>
          <w:sz w:val="28"/>
        </w:rPr>
        <w:t>% больше, чем в прошлом году.</w:t>
      </w:r>
    </w:p>
    <w:p w:rsidR="004B191A" w:rsidRPr="008C5832" w:rsidRDefault="004B191A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4"/>
        </w:rPr>
      </w:pPr>
    </w:p>
    <w:p w:rsidR="004B191A" w:rsidRDefault="004B191A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4B191A">
        <w:rPr>
          <w:rFonts w:ascii="Times New Roman" w:hAnsi="Times New Roman" w:cs="Times New Roman"/>
          <w:sz w:val="28"/>
        </w:rPr>
        <w:t>В результате диагностики программы оздоровления выявлены следующие результаты, которые представлены в таблицах</w:t>
      </w:r>
      <w:r>
        <w:rPr>
          <w:rFonts w:ascii="Times New Roman" w:hAnsi="Times New Roman" w:cs="Times New Roman"/>
          <w:sz w:val="28"/>
        </w:rPr>
        <w:t xml:space="preserve"> («+» качество присутствует, «</w:t>
      </w:r>
      <w:r w:rsidR="008C5832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8C5832">
        <w:rPr>
          <w:rFonts w:ascii="Times New Roman" w:hAnsi="Times New Roman" w:cs="Times New Roman"/>
          <w:sz w:val="28"/>
        </w:rPr>
        <w:t xml:space="preserve"> качество присутствует частично, </w:t>
      </w:r>
      <w:proofErr w:type="gramStart"/>
      <w:r>
        <w:rPr>
          <w:rFonts w:ascii="Times New Roman" w:hAnsi="Times New Roman" w:cs="Times New Roman"/>
          <w:sz w:val="28"/>
        </w:rPr>
        <w:t>«-</w:t>
      </w:r>
      <w:proofErr w:type="gramEnd"/>
      <w:r>
        <w:rPr>
          <w:rFonts w:ascii="Times New Roman" w:hAnsi="Times New Roman" w:cs="Times New Roman"/>
          <w:sz w:val="28"/>
        </w:rPr>
        <w:t>»</w:t>
      </w:r>
      <w:r w:rsidR="008C5832">
        <w:rPr>
          <w:rFonts w:ascii="Times New Roman" w:hAnsi="Times New Roman" w:cs="Times New Roman"/>
          <w:sz w:val="28"/>
        </w:rPr>
        <w:t xml:space="preserve"> качество отсутствует).</w:t>
      </w:r>
    </w:p>
    <w:p w:rsidR="008C5832" w:rsidRDefault="008C5832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Default="008C5832" w:rsidP="008C58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lastRenderedPageBreak/>
        <w:t>Организация двигательного режима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/>
      </w:tblPr>
      <w:tblGrid>
        <w:gridCol w:w="1809"/>
        <w:gridCol w:w="3828"/>
        <w:gridCol w:w="3934"/>
      </w:tblGrid>
      <w:tr w:rsidR="008C5832" w:rsidRPr="00844318" w:rsidTr="008C5832">
        <w:tc>
          <w:tcPr>
            <w:tcW w:w="1809" w:type="dxa"/>
          </w:tcPr>
          <w:p w:rsidR="008C5832" w:rsidRPr="00844318" w:rsidRDefault="008C5832" w:rsidP="004B1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Оздоровительная работа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934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934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1B4569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8C58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Коррекционно-профилактические мероприятия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8C58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Создание условий для формирования навыков ЗОЖ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1823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</w:t>
            </w:r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C7020" w:rsidRPr="00FC7020" w:rsidRDefault="00FC7020" w:rsidP="00FC70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35119E" w:rsidRDefault="00B819AA" w:rsidP="003511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19E">
        <w:rPr>
          <w:rFonts w:ascii="Times New Roman" w:hAnsi="Times New Roman" w:cs="Times New Roman"/>
          <w:sz w:val="28"/>
        </w:rPr>
        <w:t>Проведя анализ диагн</w:t>
      </w:r>
      <w:r w:rsidR="0035119E">
        <w:rPr>
          <w:rFonts w:ascii="Times New Roman" w:hAnsi="Times New Roman" w:cs="Times New Roman"/>
          <w:sz w:val="28"/>
        </w:rPr>
        <w:t>ости</w:t>
      </w:r>
      <w:r w:rsidR="0035119E">
        <w:rPr>
          <w:rFonts w:ascii="Times New Roman" w:eastAsia="Calibri" w:hAnsi="Times New Roman" w:cs="Times New Roman"/>
          <w:sz w:val="28"/>
          <w:szCs w:val="28"/>
          <w:lang w:eastAsia="ru-RU"/>
        </w:rPr>
        <w:t>ки</w:t>
      </w:r>
      <w:r w:rsidR="0035119E" w:rsidRPr="0035119E">
        <w:rPr>
          <w:rFonts w:ascii="Times New Roman" w:eastAsia="Calibri" w:hAnsi="Times New Roman" w:cs="Times New Roman"/>
          <w:sz w:val="28"/>
        </w:rPr>
        <w:t xml:space="preserve"> м</w:t>
      </w:r>
      <w:r w:rsidR="0035119E">
        <w:rPr>
          <w:rFonts w:ascii="Times New Roman" w:hAnsi="Times New Roman" w:cs="Times New Roman"/>
          <w:sz w:val="28"/>
        </w:rPr>
        <w:t>ожно сделать вывод, что уровень</w:t>
      </w:r>
    </w:p>
    <w:p w:rsidR="0035119E" w:rsidRPr="0035119E" w:rsidRDefault="0035119E" w:rsidP="003511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5119E">
        <w:rPr>
          <w:rFonts w:ascii="Times New Roman" w:eastAsia="Calibri" w:hAnsi="Times New Roman" w:cs="Times New Roman"/>
          <w:sz w:val="28"/>
        </w:rPr>
        <w:t>качества освое</w:t>
      </w:r>
      <w:r>
        <w:rPr>
          <w:rFonts w:ascii="Times New Roman" w:hAnsi="Times New Roman" w:cs="Times New Roman"/>
          <w:sz w:val="28"/>
        </w:rPr>
        <w:t>ния</w:t>
      </w:r>
      <w:r w:rsidRPr="0035119E">
        <w:rPr>
          <w:rFonts w:ascii="Times New Roman" w:eastAsia="Calibri" w:hAnsi="Times New Roman" w:cs="Times New Roman"/>
          <w:sz w:val="28"/>
        </w:rPr>
        <w:t xml:space="preserve"> программы </w:t>
      </w:r>
      <w:r>
        <w:rPr>
          <w:rFonts w:ascii="Times New Roman" w:hAnsi="Times New Roman" w:cs="Times New Roman"/>
          <w:sz w:val="28"/>
        </w:rPr>
        <w:t xml:space="preserve">здоровья </w:t>
      </w:r>
      <w:r w:rsidRPr="0035119E">
        <w:rPr>
          <w:rFonts w:ascii="Times New Roman" w:eastAsia="Calibri" w:hAnsi="Times New Roman" w:cs="Times New Roman"/>
          <w:sz w:val="28"/>
        </w:rPr>
        <w:t xml:space="preserve">у детей характеризуется как </w:t>
      </w:r>
      <w:proofErr w:type="gramStart"/>
      <w:r w:rsidRPr="0035119E">
        <w:rPr>
          <w:rFonts w:ascii="Times New Roman" w:eastAsia="Calibri" w:hAnsi="Times New Roman" w:cs="Times New Roman"/>
          <w:sz w:val="28"/>
        </w:rPr>
        <w:t>хороший</w:t>
      </w:r>
      <w:proofErr w:type="gramEnd"/>
      <w:r w:rsidRPr="0035119E">
        <w:rPr>
          <w:rFonts w:ascii="Times New Roman" w:eastAsia="Calibri" w:hAnsi="Times New Roman" w:cs="Times New Roman"/>
          <w:sz w:val="28"/>
        </w:rPr>
        <w:t>:</w:t>
      </w:r>
    </w:p>
    <w:p w:rsidR="00FC7020" w:rsidRPr="0035119E" w:rsidRDefault="0035119E" w:rsidP="00351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365760</wp:posOffset>
            </wp:positionV>
            <wp:extent cx="3134995" cy="2169160"/>
            <wp:effectExtent l="19050" t="0" r="27305" b="254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C7020" w:rsidRDefault="00FC7020" w:rsidP="00B819A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161290</wp:posOffset>
            </wp:positionV>
            <wp:extent cx="3134360" cy="2170430"/>
            <wp:effectExtent l="19050" t="0" r="27940" b="127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C7020" w:rsidRDefault="00FC7020" w:rsidP="00B819A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FC7020" w:rsidRPr="0035119E" w:rsidRDefault="00FC7020" w:rsidP="0035119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20BF" w:rsidRPr="0035119E" w:rsidRDefault="009220BF" w:rsidP="003511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Большую роль в пропаганде здорового образа жизни отводится работе с родителями. </w:t>
      </w:r>
      <w:r w:rsidRPr="009220BF">
        <w:rPr>
          <w:rFonts w:ascii="Times New Roman" w:hAnsi="Times New Roman" w:cs="Times New Roman"/>
          <w:b/>
          <w:sz w:val="28"/>
        </w:rPr>
        <w:t>На 2021-2022 учебный год был составлен и реализован план работы с родителями.</w:t>
      </w:r>
    </w:p>
    <w:p w:rsidR="009220BF" w:rsidRDefault="009220BF" w:rsidP="009220B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Работа с родителями</w:t>
      </w:r>
    </w:p>
    <w:p w:rsidR="009220BF" w:rsidRPr="009220BF" w:rsidRDefault="009220BF" w:rsidP="009220BF">
      <w:pPr>
        <w:spacing w:after="0" w:line="240" w:lineRule="auto"/>
        <w:jc w:val="both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1134"/>
        <w:gridCol w:w="2127"/>
        <w:gridCol w:w="2126"/>
        <w:gridCol w:w="2977"/>
      </w:tblGrid>
      <w:tr w:rsidR="009220BF" w:rsidRPr="00BF6859" w:rsidTr="00E5016F">
        <w:trPr>
          <w:trHeight w:val="614"/>
        </w:trPr>
        <w:tc>
          <w:tcPr>
            <w:tcW w:w="1242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стенды</w:t>
            </w:r>
          </w:p>
        </w:tc>
        <w:tc>
          <w:tcPr>
            <w:tcW w:w="2977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</w:t>
            </w:r>
          </w:p>
        </w:tc>
      </w:tr>
      <w:tr w:rsidR="009220BF" w:rsidRPr="00BF6859" w:rsidTr="00E5016F">
        <w:trPr>
          <w:trHeight w:val="677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220BF" w:rsidRPr="00E5016F" w:rsidRDefault="009220BF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Здоровье и безопасность детей», памятки по теме</w:t>
            </w:r>
          </w:p>
        </w:tc>
        <w:tc>
          <w:tcPr>
            <w:tcW w:w="2126" w:type="dxa"/>
          </w:tcPr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дорога»</w:t>
            </w:r>
          </w:p>
          <w:p w:rsidR="009220BF" w:rsidRPr="00DD36C2" w:rsidRDefault="009220BF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Pr="00BF6859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Чего вы ждете от лета в детском саду?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 «Я и дорога»</w:t>
            </w:r>
          </w:p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  <w:p w:rsidR="00FE54BD" w:rsidRPr="00DB6C28" w:rsidRDefault="00FE54BD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E5016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детей среднего</w:t>
            </w:r>
            <w:r w:rsidR="009220BF"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в летний период</w:t>
            </w:r>
            <w:r w:rsidR="009220BF"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9220BF"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какие игры, и как играть с детьми»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 «Опасные растения»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sz w:val="24"/>
                <w:szCs w:val="24"/>
              </w:rPr>
              <w:t>Роль семьи в формировании ЗОЖ</w:t>
            </w:r>
            <w:r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«Можно, нельзя, надо»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«Опасные насекомые»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220BF" w:rsidRPr="00BF6859" w:rsidRDefault="00E5016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4-5</w:t>
            </w:r>
            <w:r w:rsidR="009220BF"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7" w:type="dxa"/>
          </w:tcPr>
          <w:p w:rsidR="009220BF" w:rsidRPr="00E5016F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«Питание в детском саду»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приучать малыша самому одеваться и раздеваться»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«Таблетки и дети»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E5016F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ребенка пользоваться туалетом»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«Витаминная азбука родителям»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DB6C28" w:rsidRDefault="00FE54BD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и чужие люди»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 родителей»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ребенка от травм»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дома»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интересно провести досуг в семье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E5016F" w:rsidRDefault="009220BF" w:rsidP="00E50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правилах поведения на </w:t>
            </w:r>
            <w:r w:rsidR="00E5016F"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празднике</w:t>
            </w:r>
            <w:r w:rsidR="00E50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220BF" w:rsidRDefault="009220BF" w:rsidP="00E50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«Горка»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 задачам года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наказывать ребенка»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Игры и забавы зимой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обморожении»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«Начинаем утро с зарядки»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 родительских заблуждений о морозной погоде»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«Гололед»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гриппа, оздоровление в детском саду и дома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профилактике гриппа»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гостиная «О капризах и упрямстве»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«Осторожно, лед на реке»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ребенка от травм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уберечься от простуды»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Чему мы научились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«Заботимся о здоровье детей весной»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усидчивости у детей»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 участка для прогулок (огород, цветники) 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«Клещи»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</w:tbl>
    <w:p w:rsidR="00E5016F" w:rsidRPr="00E5016F" w:rsidRDefault="00E5016F" w:rsidP="00E50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</w:p>
    <w:p w:rsidR="00E5016F" w:rsidRDefault="00E5016F" w:rsidP="00E501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E54BD">
        <w:rPr>
          <w:rFonts w:ascii="Times New Roman" w:hAnsi="Times New Roman" w:cs="Times New Roman"/>
          <w:b/>
          <w:sz w:val="28"/>
        </w:rPr>
        <w:t>На конец учебного года были выявлены проблемы:</w:t>
      </w:r>
    </w:p>
    <w:p w:rsidR="009F7A1B" w:rsidRPr="00D049FD" w:rsidRDefault="00335026" w:rsidP="00D0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все родители </w:t>
      </w:r>
      <w:r w:rsidR="005C7A51">
        <w:rPr>
          <w:rFonts w:ascii="Times New Roman" w:hAnsi="Times New Roman" w:cs="Times New Roman"/>
          <w:sz w:val="28"/>
        </w:rPr>
        <w:t>прислушиваются к советам воспитателей и продолжают нарушать режим дня</w:t>
      </w:r>
      <w:r w:rsidR="00D049F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  <w:r w:rsidR="005C7A51">
        <w:rPr>
          <w:rFonts w:ascii="Times New Roman" w:hAnsi="Times New Roman" w:cs="Times New Roman"/>
          <w:sz w:val="28"/>
        </w:rPr>
        <w:t xml:space="preserve">Поздно приводят детей в детский сад, тем самым </w:t>
      </w:r>
      <w:r w:rsidR="00D049FD">
        <w:rPr>
          <w:rFonts w:ascii="Times New Roman" w:hAnsi="Times New Roman" w:cs="Times New Roman"/>
          <w:sz w:val="28"/>
        </w:rPr>
        <w:t>дети пропускают утреннюю гимнастику, а ведь она</w:t>
      </w:r>
      <w:r w:rsidR="00D049FD" w:rsidRPr="00D049FD">
        <w:rPr>
          <w:rFonts w:ascii="Times New Roman" w:hAnsi="Times New Roman" w:cs="Times New Roman"/>
          <w:sz w:val="28"/>
        </w:rPr>
        <w:t> </w:t>
      </w:r>
      <w:r w:rsidR="00D049FD" w:rsidRPr="00D049FD">
        <w:rPr>
          <w:rFonts w:ascii="Times New Roman" w:hAnsi="Times New Roman" w:cs="Times New Roman"/>
          <w:bCs/>
          <w:sz w:val="28"/>
        </w:rPr>
        <w:t>является ценным средством оздоровления и воспитания детей</w:t>
      </w:r>
      <w:r w:rsidR="00C266A2">
        <w:rPr>
          <w:rFonts w:ascii="Times New Roman" w:hAnsi="Times New Roman" w:cs="Times New Roman"/>
          <w:bCs/>
          <w:sz w:val="28"/>
        </w:rPr>
        <w:t>.</w:t>
      </w:r>
    </w:p>
    <w:p w:rsidR="00E5016F" w:rsidRPr="005C7A51" w:rsidRDefault="005C7A51" w:rsidP="00E5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A1FE8">
        <w:rPr>
          <w:rFonts w:ascii="Times New Roman" w:hAnsi="Times New Roman" w:cs="Times New Roman"/>
          <w:b/>
          <w:sz w:val="28"/>
        </w:rPr>
        <w:t>В 2022-</w:t>
      </w:r>
      <w:r w:rsidR="009A1FE8" w:rsidRPr="009A1FE8">
        <w:rPr>
          <w:rFonts w:ascii="Times New Roman" w:hAnsi="Times New Roman" w:cs="Times New Roman"/>
          <w:b/>
          <w:sz w:val="28"/>
        </w:rPr>
        <w:t>20</w:t>
      </w:r>
      <w:r w:rsidRPr="009A1FE8">
        <w:rPr>
          <w:rFonts w:ascii="Times New Roman" w:hAnsi="Times New Roman" w:cs="Times New Roman"/>
          <w:b/>
          <w:sz w:val="28"/>
        </w:rPr>
        <w:t>23 учебном году планируем</w:t>
      </w:r>
      <w:r>
        <w:rPr>
          <w:rFonts w:ascii="Times New Roman" w:hAnsi="Times New Roman" w:cs="Times New Roman"/>
          <w:sz w:val="28"/>
        </w:rPr>
        <w:t xml:space="preserve"> продолжать работу по реализации задач программы здоровья «Здоровый малыш».</w:t>
      </w:r>
      <w:r w:rsidR="00B55442">
        <w:rPr>
          <w:rFonts w:ascii="Times New Roman" w:hAnsi="Times New Roman" w:cs="Times New Roman"/>
          <w:sz w:val="28"/>
        </w:rPr>
        <w:t xml:space="preserve"> Так же п</w:t>
      </w:r>
      <w:r w:rsidR="0009619A">
        <w:rPr>
          <w:rFonts w:ascii="Times New Roman" w:hAnsi="Times New Roman" w:cs="Times New Roman"/>
          <w:sz w:val="28"/>
        </w:rPr>
        <w:t>родолжать работу</w:t>
      </w:r>
      <w:r w:rsidR="009A1FE8">
        <w:rPr>
          <w:rFonts w:ascii="Times New Roman" w:hAnsi="Times New Roman" w:cs="Times New Roman"/>
          <w:sz w:val="28"/>
        </w:rPr>
        <w:t xml:space="preserve"> </w:t>
      </w:r>
      <w:r w:rsidR="009A1FE8" w:rsidRPr="009A1FE8">
        <w:rPr>
          <w:rFonts w:ascii="Times New Roman" w:hAnsi="Times New Roman" w:cs="Times New Roman"/>
          <w:b/>
          <w:sz w:val="28"/>
        </w:rPr>
        <w:t>с</w:t>
      </w:r>
      <w:r w:rsidR="00B55442" w:rsidRPr="009A1FE8">
        <w:rPr>
          <w:rFonts w:ascii="Times New Roman" w:hAnsi="Times New Roman" w:cs="Times New Roman"/>
          <w:b/>
          <w:sz w:val="28"/>
        </w:rPr>
        <w:t xml:space="preserve"> детьми</w:t>
      </w:r>
      <w:r w:rsidR="0009619A">
        <w:rPr>
          <w:rFonts w:ascii="Times New Roman" w:hAnsi="Times New Roman" w:cs="Times New Roman"/>
          <w:sz w:val="28"/>
        </w:rPr>
        <w:t xml:space="preserve"> по формированию</w:t>
      </w:r>
      <w:r w:rsidR="00B55442">
        <w:rPr>
          <w:rFonts w:ascii="Times New Roman" w:hAnsi="Times New Roman" w:cs="Times New Roman"/>
          <w:sz w:val="28"/>
        </w:rPr>
        <w:t xml:space="preserve"> к</w:t>
      </w:r>
      <w:r w:rsidR="004E69C9">
        <w:rPr>
          <w:rFonts w:ascii="Times New Roman" w:hAnsi="Times New Roman" w:cs="Times New Roman"/>
          <w:sz w:val="28"/>
        </w:rPr>
        <w:t xml:space="preserve">ультурно-гигиенических навыков и </w:t>
      </w:r>
      <w:r w:rsidR="00B55442">
        <w:rPr>
          <w:rFonts w:ascii="Times New Roman" w:hAnsi="Times New Roman" w:cs="Times New Roman"/>
          <w:sz w:val="28"/>
        </w:rPr>
        <w:t>культуры поведения за столом</w:t>
      </w:r>
      <w:r w:rsidR="00EF30AB">
        <w:rPr>
          <w:rFonts w:ascii="Times New Roman" w:hAnsi="Times New Roman" w:cs="Times New Roman"/>
          <w:sz w:val="28"/>
        </w:rPr>
        <w:t>.</w:t>
      </w:r>
      <w:r w:rsidR="004E69C9">
        <w:rPr>
          <w:rFonts w:ascii="Times New Roman" w:hAnsi="Times New Roman" w:cs="Times New Roman"/>
          <w:sz w:val="28"/>
        </w:rPr>
        <w:t xml:space="preserve"> Уделить большое внимание работе </w:t>
      </w:r>
      <w:r w:rsidR="004E69C9" w:rsidRPr="009A1FE8">
        <w:rPr>
          <w:rFonts w:ascii="Times New Roman" w:hAnsi="Times New Roman" w:cs="Times New Roman"/>
          <w:b/>
          <w:sz w:val="28"/>
        </w:rPr>
        <w:t>с родителями</w:t>
      </w:r>
      <w:r w:rsidR="004E69C9">
        <w:rPr>
          <w:rFonts w:ascii="Times New Roman" w:hAnsi="Times New Roman" w:cs="Times New Roman"/>
          <w:sz w:val="28"/>
        </w:rPr>
        <w:t xml:space="preserve"> по </w:t>
      </w:r>
      <w:r w:rsidR="009A1FE8">
        <w:rPr>
          <w:rFonts w:ascii="Times New Roman" w:hAnsi="Times New Roman" w:cs="Times New Roman"/>
          <w:sz w:val="28"/>
        </w:rPr>
        <w:t>формированию ЗОЖ и двигательной активности у детей.</w:t>
      </w:r>
    </w:p>
    <w:sectPr w:rsidR="00E5016F" w:rsidRPr="005C7A51" w:rsidSect="001C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688"/>
    <w:multiLevelType w:val="hybridMultilevel"/>
    <w:tmpl w:val="54AEF190"/>
    <w:lvl w:ilvl="0" w:tplc="041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>
    <w:nsid w:val="03AB6ED3"/>
    <w:multiLevelType w:val="hybridMultilevel"/>
    <w:tmpl w:val="DC42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324D"/>
    <w:multiLevelType w:val="hybridMultilevel"/>
    <w:tmpl w:val="BCAC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76E0B"/>
    <w:multiLevelType w:val="hybridMultilevel"/>
    <w:tmpl w:val="2A86BA18"/>
    <w:lvl w:ilvl="0" w:tplc="B4E2C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265BB"/>
    <w:multiLevelType w:val="hybridMultilevel"/>
    <w:tmpl w:val="05BEA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3CE"/>
    <w:rsid w:val="00005EC2"/>
    <w:rsid w:val="0009619A"/>
    <w:rsid w:val="00170815"/>
    <w:rsid w:val="00182380"/>
    <w:rsid w:val="001B4569"/>
    <w:rsid w:val="001C7BD9"/>
    <w:rsid w:val="001D2D76"/>
    <w:rsid w:val="001E03CE"/>
    <w:rsid w:val="00335026"/>
    <w:rsid w:val="0035119E"/>
    <w:rsid w:val="00387C7C"/>
    <w:rsid w:val="003B7442"/>
    <w:rsid w:val="003C399B"/>
    <w:rsid w:val="004B191A"/>
    <w:rsid w:val="004B589B"/>
    <w:rsid w:val="004E69C9"/>
    <w:rsid w:val="005778B1"/>
    <w:rsid w:val="005C7A51"/>
    <w:rsid w:val="00621CFE"/>
    <w:rsid w:val="006276E8"/>
    <w:rsid w:val="00644B6F"/>
    <w:rsid w:val="00844318"/>
    <w:rsid w:val="00863EB6"/>
    <w:rsid w:val="008C5832"/>
    <w:rsid w:val="009220BF"/>
    <w:rsid w:val="009A1FE8"/>
    <w:rsid w:val="009F7A1B"/>
    <w:rsid w:val="00B00A3B"/>
    <w:rsid w:val="00B55442"/>
    <w:rsid w:val="00B819AA"/>
    <w:rsid w:val="00C1111B"/>
    <w:rsid w:val="00C266A2"/>
    <w:rsid w:val="00D049FD"/>
    <w:rsid w:val="00D40824"/>
    <w:rsid w:val="00D52B94"/>
    <w:rsid w:val="00D6648E"/>
    <w:rsid w:val="00E5016F"/>
    <w:rsid w:val="00EB40C2"/>
    <w:rsid w:val="00EB7001"/>
    <w:rsid w:val="00EF30AB"/>
    <w:rsid w:val="00FC7020"/>
    <w:rsid w:val="00FE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8E"/>
    <w:pPr>
      <w:ind w:left="720"/>
      <w:contextualSpacing/>
    </w:pPr>
  </w:style>
  <w:style w:type="table" w:styleId="a4">
    <w:name w:val="Table Grid"/>
    <w:basedOn w:val="a1"/>
    <w:uiPriority w:val="39"/>
    <w:rsid w:val="00C11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220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Конец 2021-22 уч.года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9393986274300291E-3"/>
          <c:y val="0.22477641114532831"/>
          <c:w val="0.60812951854787756"/>
          <c:h val="0.771144590532741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2021-22 уч.года</c:v>
                </c:pt>
              </c:strCache>
            </c:strRef>
          </c:tx>
          <c:explosion val="2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0.83000000000000052</c:v>
                </c:pt>
                <c:pt idx="1">
                  <c:v>0.17</c:v>
                </c:pt>
                <c:pt idx="2" formatCode="General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912798785078932E-2"/>
          <c:y val="0.24412121100427103"/>
          <c:w val="0.59194412894498349"/>
          <c:h val="0.751517901982555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2021-22 уч.года</c:v>
                </c:pt>
              </c:strCache>
            </c:strRef>
          </c:tx>
          <c:explosion val="2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0.67000000000000082</c:v>
                </c:pt>
                <c:pt idx="1">
                  <c:v>0.3300000000000004</c:v>
                </c:pt>
                <c:pt idx="2" formatCode="General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449E-2458-43A7-AC36-9C1B6B7F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2022-07-31T06:59:00Z</dcterms:created>
  <dcterms:modified xsi:type="dcterms:W3CDTF">2022-08-01T17:50:00Z</dcterms:modified>
</cp:coreProperties>
</file>