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34BEA">
        <w:rPr>
          <w:rFonts w:ascii="Times New Roman" w:eastAsia="Calibri" w:hAnsi="Times New Roman" w:cs="Times New Roman"/>
          <w:sz w:val="28"/>
          <w:szCs w:val="28"/>
        </w:rPr>
        <w:t>униципальное автономное дошкольное образовательное учреждение</w:t>
      </w: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центр развития ребенка-</w:t>
      </w:r>
      <w:r w:rsidRPr="00F34BEA">
        <w:rPr>
          <w:rFonts w:ascii="Times New Roman" w:eastAsia="Calibri" w:hAnsi="Times New Roman" w:cs="Times New Roman"/>
          <w:sz w:val="28"/>
          <w:szCs w:val="28"/>
        </w:rPr>
        <w:t>детский сад №44 «Серебряное копытце»</w:t>
      </w: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C00A3B" w:rsidRPr="00F34BEA" w:rsidRDefault="00C00A3B" w:rsidP="00C00A3B">
      <w:pPr>
        <w:rPr>
          <w:rFonts w:ascii="Calibri" w:eastAsia="Calibri" w:hAnsi="Calibri" w:cs="Calibri"/>
          <w:b/>
          <w:bCs/>
          <w:sz w:val="28"/>
          <w:szCs w:val="28"/>
        </w:rPr>
      </w:pPr>
    </w:p>
    <w:p w:rsidR="00C00A3B" w:rsidRPr="00F34BEA" w:rsidRDefault="00C00A3B" w:rsidP="00C00A3B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:rsidR="00C00A3B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F34BEA">
        <w:rPr>
          <w:rFonts w:ascii="Times New Roman" w:eastAsia="Calibri" w:hAnsi="Times New Roman" w:cs="Times New Roman"/>
          <w:sz w:val="40"/>
          <w:szCs w:val="40"/>
        </w:rPr>
        <w:t>Консультация</w:t>
      </w: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Технология ТРИЗ.  Метод системный оператор.</w:t>
      </w: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237AE" wp14:editId="5EDEF550">
                <wp:simplePos x="0" y="0"/>
                <wp:positionH relativeFrom="column">
                  <wp:posOffset>3577590</wp:posOffset>
                </wp:positionH>
                <wp:positionV relativeFrom="paragraph">
                  <wp:posOffset>313055</wp:posOffset>
                </wp:positionV>
                <wp:extent cx="2514600" cy="1276350"/>
                <wp:effectExtent l="0" t="0" r="19050" b="19050"/>
                <wp:wrapNone/>
                <wp:docPr id="5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146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A3B" w:rsidRDefault="00C00A3B" w:rsidP="00C00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00A3B" w:rsidRPr="00D22967" w:rsidRDefault="00C00A3B" w:rsidP="00C00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229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Исполнитель:</w:t>
                            </w:r>
                          </w:p>
                          <w:p w:rsidR="00C00A3B" w:rsidRPr="00D22967" w:rsidRDefault="00C00A3B" w:rsidP="00C00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Коковина Яна Николаевна,</w:t>
                            </w:r>
                          </w:p>
                          <w:p w:rsidR="00C00A3B" w:rsidRDefault="00C00A3B" w:rsidP="00C00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</w:t>
                            </w:r>
                            <w:r w:rsidRPr="00D2296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оспитатель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1кв.к.</w:t>
                            </w:r>
                          </w:p>
                          <w:p w:rsidR="00C00A3B" w:rsidRPr="00D22967" w:rsidRDefault="00C00A3B" w:rsidP="00C00A3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C237AE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81.7pt;margin-top:24.65pt;width:198pt;height:100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" strokecolor="white">
                <v:textbox>
                  <w:txbxContent>
                    <w:p w:rsidR="00C00A3B" w:rsidRDefault="00C00A3B" w:rsidP="00C00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00A3B" w:rsidRPr="00D22967" w:rsidRDefault="00C00A3B" w:rsidP="00C00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229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Исполнитель:</w:t>
                      </w:r>
                    </w:p>
                    <w:p w:rsidR="00C00A3B" w:rsidRPr="00D22967" w:rsidRDefault="00C00A3B" w:rsidP="00C00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Коковина Яна Николаевна,</w:t>
                      </w:r>
                    </w:p>
                    <w:p w:rsidR="00C00A3B" w:rsidRDefault="00C00A3B" w:rsidP="00C00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</w:t>
                      </w:r>
                      <w:r w:rsidRPr="00D2296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оспитатель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1кв.к.</w:t>
                      </w:r>
                    </w:p>
                    <w:p w:rsidR="00C00A3B" w:rsidRPr="00D22967" w:rsidRDefault="00C00A3B" w:rsidP="00C00A3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00A3B" w:rsidRPr="00F34BEA" w:rsidRDefault="00C00A3B" w:rsidP="00C00A3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 Сухой Лог, 2019</w:t>
      </w:r>
      <w:r w:rsidRPr="00F34BEA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B82B18" w:rsidRPr="00C00A3B" w:rsidRDefault="00B82B18" w:rsidP="00C00A3B">
      <w:pPr>
        <w:pStyle w:val="a3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 w:rsidRPr="00C00A3B">
        <w:rPr>
          <w:b/>
          <w:color w:val="333333"/>
          <w:sz w:val="28"/>
          <w:szCs w:val="28"/>
        </w:rPr>
        <w:lastRenderedPageBreak/>
        <w:t>Технология ТРИЗ, метод «Системный оператор»</w:t>
      </w:r>
    </w:p>
    <w:p w:rsidR="008D376D" w:rsidRPr="00B82B18" w:rsidRDefault="008D376D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С самого рождения дети, получая информацию и анализируя ее, активно познают мир, пытаются выстроить систему, понять закономерности происходящих процессов.</w:t>
      </w:r>
    </w:p>
    <w:p w:rsidR="008D376D" w:rsidRPr="00B82B18" w:rsidRDefault="008D376D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И мы, взрослые должны им в этом помочь – сформировать у детей такое качество мышления, как системность – способность ребенка воспринимать любой предмет, который он познает всесторонне, во всем многообразии связей.</w:t>
      </w:r>
    </w:p>
    <w:p w:rsidR="008D376D" w:rsidRPr="00B82B18" w:rsidRDefault="008D376D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Наша задача в том и состоит, чтобы помочь ребенку познать, что все, что нас окружает взаимосвязано друг с другом, изменяется, развивается, а главное, что любой предмет, каким бы он ни был – большим или маленьким, является частью чего-то большого и в тоже время из чего-то состоит сам.</w:t>
      </w:r>
    </w:p>
    <w:p w:rsidR="00C30439" w:rsidRDefault="008D376D" w:rsidP="00C30439">
      <w:pPr>
        <w:pStyle w:val="a3"/>
        <w:spacing w:after="150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Такому всестороннему знакомству детей с предметом или явлением помогает м</w:t>
      </w:r>
      <w:r w:rsidR="00B82B18">
        <w:rPr>
          <w:color w:val="333333"/>
          <w:sz w:val="28"/>
          <w:szCs w:val="28"/>
        </w:rPr>
        <w:t xml:space="preserve">етод системного анализа. </w:t>
      </w:r>
    </w:p>
    <w:p w:rsidR="008D376D" w:rsidRPr="00200EA8" w:rsidRDefault="00C30439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Pr="00200EA8">
        <w:rPr>
          <w:rFonts w:ascii="Times New Roman" w:hAnsi="Times New Roman" w:cs="Times New Roman"/>
          <w:sz w:val="28"/>
          <w:szCs w:val="28"/>
        </w:rPr>
        <w:t>С</w:t>
      </w:r>
      <w:r w:rsidRPr="00200EA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оздатель методики ТРИЗ, Генрих Альтшуллер, разработал концепцию системного оператора.</w:t>
      </w:r>
      <w:r w:rsidRPr="00200EA8">
        <w:rPr>
          <w:rFonts w:ascii="Times New Roman" w:hAnsi="Times New Roman" w:cs="Times New Roman"/>
          <w:sz w:val="28"/>
          <w:szCs w:val="28"/>
        </w:rPr>
        <w:t xml:space="preserve"> </w:t>
      </w:r>
      <w:r w:rsidR="008D376D" w:rsidRPr="00200EA8">
        <w:rPr>
          <w:rFonts w:ascii="Times New Roman" w:hAnsi="Times New Roman" w:cs="Times New Roman"/>
          <w:sz w:val="28"/>
          <w:szCs w:val="28"/>
        </w:rPr>
        <w:t xml:space="preserve">Он позволяет заглянуть в историю создания, </w:t>
      </w:r>
      <w:r w:rsidR="00371865" w:rsidRPr="00200EA8">
        <w:rPr>
          <w:rFonts w:ascii="Times New Roman" w:hAnsi="Times New Roman" w:cs="Times New Roman"/>
          <w:sz w:val="28"/>
          <w:szCs w:val="28"/>
        </w:rPr>
        <w:t>например,</w:t>
      </w:r>
      <w:r w:rsidR="008D376D" w:rsidRPr="00200EA8">
        <w:rPr>
          <w:rFonts w:ascii="Times New Roman" w:hAnsi="Times New Roman" w:cs="Times New Roman"/>
          <w:sz w:val="28"/>
          <w:szCs w:val="28"/>
        </w:rPr>
        <w:t xml:space="preserve"> игрушки, разложить ее по деталям и даже «сконструировать» игрушку будущего.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Работа по использованию метода ТРИЗ «Системный оператор» осуществляется с помощью таблицы, которая носит название «системны</w:t>
      </w:r>
      <w:r w:rsidR="00B82B18" w:rsidRPr="00200EA8">
        <w:rPr>
          <w:rFonts w:ascii="Times New Roman" w:hAnsi="Times New Roman" w:cs="Times New Roman"/>
          <w:sz w:val="28"/>
          <w:szCs w:val="28"/>
        </w:rPr>
        <w:t>й оператор». А поскольку в ТРИЗ</w:t>
      </w:r>
      <w:r w:rsidRPr="00200EA8">
        <w:rPr>
          <w:rFonts w:ascii="Times New Roman" w:hAnsi="Times New Roman" w:cs="Times New Roman"/>
          <w:sz w:val="28"/>
          <w:szCs w:val="28"/>
        </w:rPr>
        <w:t xml:space="preserve"> все волшебно и загадочно, то для детей это «Волшебный экран», который состоит из девяти окошек.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каждом окошке находится какая – то загадка или тайна: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№1 находится то, что нас окружает. Это что – то нужно узнать и ответить   на вопрос: «Кто (что) это? Что делает?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2 – это </w:t>
      </w:r>
      <w:r w:rsidRPr="00200EA8">
        <w:rPr>
          <w:rStyle w:val="a4"/>
          <w:rFonts w:ascii="Times New Roman" w:hAnsi="Times New Roman" w:cs="Times New Roman"/>
          <w:color w:val="333333"/>
          <w:sz w:val="28"/>
          <w:szCs w:val="28"/>
        </w:rPr>
        <w:t>что-то</w:t>
      </w:r>
      <w:r w:rsidRPr="00200EA8">
        <w:rPr>
          <w:rFonts w:ascii="Times New Roman" w:hAnsi="Times New Roman" w:cs="Times New Roman"/>
          <w:sz w:val="28"/>
          <w:szCs w:val="28"/>
        </w:rPr>
        <w:t xml:space="preserve"> нужно внимательно рассмотреть, чтобы   рассказать: какое оно, из чего </w:t>
      </w:r>
      <w:r w:rsidRPr="00200EA8">
        <w:rPr>
          <w:rStyle w:val="a4"/>
          <w:rFonts w:ascii="Times New Roman" w:hAnsi="Times New Roman" w:cs="Times New Roman"/>
          <w:color w:val="333333"/>
          <w:sz w:val="28"/>
          <w:szCs w:val="28"/>
        </w:rPr>
        <w:t>состоит</w:t>
      </w:r>
      <w:r w:rsidRPr="00200EA8">
        <w:rPr>
          <w:rFonts w:ascii="Times New Roman" w:hAnsi="Times New Roman" w:cs="Times New Roman"/>
          <w:sz w:val="28"/>
          <w:szCs w:val="28"/>
        </w:rPr>
        <w:t>?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3 мы должны подумать и сказать, где живет или находится объект?</w:t>
      </w:r>
    </w:p>
    <w:p w:rsidR="008D376D" w:rsidRPr="00200EA8" w:rsidRDefault="00200EA8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376D" w:rsidRPr="00200EA8">
        <w:rPr>
          <w:rFonts w:ascii="Times New Roman" w:hAnsi="Times New Roman" w:cs="Times New Roman"/>
          <w:sz w:val="28"/>
          <w:szCs w:val="28"/>
        </w:rPr>
        <w:t xml:space="preserve"> окошке № 4 познакомимся с прошлым объекта.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5 мы узнаем, каким он был раньше, из чего состоял.</w:t>
      </w:r>
    </w:p>
    <w:p w:rsidR="008D376D" w:rsidRPr="00200EA8" w:rsidRDefault="00200EA8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376D" w:rsidRPr="00200EA8">
        <w:rPr>
          <w:rFonts w:ascii="Times New Roman" w:hAnsi="Times New Roman" w:cs="Times New Roman"/>
          <w:sz w:val="28"/>
          <w:szCs w:val="28"/>
        </w:rPr>
        <w:t xml:space="preserve"> окошке № 6 – где он жил в прошлом.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7 представим, каким он может быть в будущем.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8 – из чего он будет состоять в будущем.</w:t>
      </w:r>
    </w:p>
    <w:p w:rsidR="008D376D" w:rsidRPr="00200EA8" w:rsidRDefault="008D376D" w:rsidP="00200EA8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В окошке № 9 – где он может жить или находиться в будущем.</w:t>
      </w:r>
    </w:p>
    <w:p w:rsidR="00C828D9" w:rsidRDefault="00C828D9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Центральный экран самый главный, это выбранная для рассматривания система в настоящее время, с него и начинается изложение материала.</w:t>
      </w:r>
      <w:r w:rsidR="004D036F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Затем опускаемся в подсистему, а после в надсистему.</w:t>
      </w:r>
    </w:p>
    <w:p w:rsidR="004D036F" w:rsidRDefault="00C828D9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Обработав центральную </w:t>
      </w:r>
      <w:r w:rsidR="004D036F">
        <w:rPr>
          <w:color w:val="333333"/>
          <w:sz w:val="28"/>
          <w:szCs w:val="28"/>
        </w:rPr>
        <w:t>вертикаль,</w:t>
      </w:r>
      <w:r>
        <w:rPr>
          <w:color w:val="333333"/>
          <w:sz w:val="28"/>
          <w:szCs w:val="28"/>
        </w:rPr>
        <w:t xml:space="preserve"> переходим ко второй вертикали прошлого</w:t>
      </w:r>
      <w:r w:rsidR="004D036F">
        <w:rPr>
          <w:color w:val="333333"/>
          <w:sz w:val="28"/>
          <w:szCs w:val="28"/>
        </w:rPr>
        <w:t xml:space="preserve">, потому что прошлое осваивается ребёнком вслед за настоящим и </w:t>
      </w:r>
      <w:r w:rsidR="004D036F">
        <w:rPr>
          <w:color w:val="333333"/>
          <w:sz w:val="28"/>
          <w:szCs w:val="28"/>
        </w:rPr>
        <w:lastRenderedPageBreak/>
        <w:t>легче воспринимается им. Тут надо только припомнить то, что было, не надо ничего конструировать.</w:t>
      </w:r>
    </w:p>
    <w:p w:rsidR="00C828D9" w:rsidRDefault="004D036F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Затем переходим в вертикаль бедующего и обрабатываем её. </w:t>
      </w:r>
    </w:p>
    <w:p w:rsidR="004D036F" w:rsidRDefault="004D036F" w:rsidP="00B82B18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Всё это происходит в игровой форме с привлечением стихов, загадок и сюрпризных моментов.</w:t>
      </w:r>
    </w:p>
    <w:p w:rsidR="00EF311C" w:rsidRDefault="00EF311C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Системный оператор можно начинать использовать во 2 младшей группе при знакомстве с предметами быта, ближайшего окружения, при описании игрушек. Начиная с трёх экранов горизонтали во второй младшей группе и до 9 экранов в старших группах.</w:t>
      </w:r>
    </w:p>
    <w:p w:rsidR="005C6D84" w:rsidRDefault="005C6D84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среднем дошкольном возрасте у детей расширяются представления о времени и пространстве. Работая с детьми по методу «Системный </w:t>
      </w:r>
      <w:r w:rsidR="00371865">
        <w:rPr>
          <w:color w:val="333333"/>
          <w:sz w:val="28"/>
          <w:szCs w:val="28"/>
        </w:rPr>
        <w:t>оператор» открываем</w:t>
      </w:r>
      <w:r>
        <w:rPr>
          <w:color w:val="333333"/>
          <w:sz w:val="28"/>
          <w:szCs w:val="28"/>
        </w:rPr>
        <w:t xml:space="preserve"> 5 экранов, правые</w:t>
      </w:r>
      <w:r w:rsidR="00C30439">
        <w:rPr>
          <w:color w:val="333333"/>
          <w:sz w:val="28"/>
          <w:szCs w:val="28"/>
        </w:rPr>
        <w:t xml:space="preserve"> и левые показывая </w:t>
      </w:r>
      <w:r w:rsidR="00371865">
        <w:rPr>
          <w:color w:val="333333"/>
          <w:sz w:val="28"/>
          <w:szCs w:val="28"/>
        </w:rPr>
        <w:t>прошлое и</w:t>
      </w:r>
      <w:r w:rsidR="00C30439">
        <w:rPr>
          <w:color w:val="333333"/>
          <w:sz w:val="28"/>
          <w:szCs w:val="28"/>
        </w:rPr>
        <w:t xml:space="preserve"> бу</w:t>
      </w:r>
      <w:r>
        <w:rPr>
          <w:color w:val="333333"/>
          <w:sz w:val="28"/>
          <w:szCs w:val="28"/>
        </w:rPr>
        <w:t>дующее системы.</w:t>
      </w:r>
    </w:p>
    <w:p w:rsidR="005C6D84" w:rsidRDefault="005C6D84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 средней группе через алгоритм системного мышления </w:t>
      </w:r>
      <w:r w:rsidR="00371865">
        <w:rPr>
          <w:color w:val="333333"/>
          <w:sz w:val="28"/>
          <w:szCs w:val="28"/>
        </w:rPr>
        <w:t>познаются объекты</w:t>
      </w:r>
      <w:r>
        <w:rPr>
          <w:color w:val="333333"/>
          <w:sz w:val="28"/>
          <w:szCs w:val="28"/>
        </w:rPr>
        <w:t xml:space="preserve"> живой природы, представители животного мира. Во второй половине года объекты рукотворног</w:t>
      </w:r>
      <w:r w:rsidR="00C30439">
        <w:rPr>
          <w:color w:val="333333"/>
          <w:sz w:val="28"/>
          <w:szCs w:val="28"/>
        </w:rPr>
        <w:t>о мира (</w:t>
      </w:r>
      <w:r>
        <w:rPr>
          <w:color w:val="333333"/>
          <w:sz w:val="28"/>
          <w:szCs w:val="28"/>
        </w:rPr>
        <w:t>один из видов тран</w:t>
      </w:r>
      <w:r w:rsidR="00C30439">
        <w:rPr>
          <w:color w:val="333333"/>
          <w:sz w:val="28"/>
          <w:szCs w:val="28"/>
        </w:rPr>
        <w:t>спорта, одежды, бытовой техники).</w:t>
      </w:r>
    </w:p>
    <w:p w:rsidR="005C6D84" w:rsidRPr="00B82B18" w:rsidRDefault="005C6D84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В старшем дошкольном возрасте начинаем </w:t>
      </w:r>
      <w:r w:rsidRPr="00B82B18">
        <w:rPr>
          <w:rStyle w:val="a4"/>
          <w:color w:val="333333"/>
          <w:sz w:val="28"/>
          <w:szCs w:val="28"/>
        </w:rPr>
        <w:t>работу с полной версии </w:t>
      </w:r>
      <w:r w:rsidRPr="00B82B18">
        <w:rPr>
          <w:rStyle w:val="a5"/>
          <w:color w:val="333333"/>
          <w:sz w:val="28"/>
          <w:szCs w:val="28"/>
        </w:rPr>
        <w:t>«</w:t>
      </w:r>
      <w:r w:rsidRPr="00B82B18">
        <w:rPr>
          <w:rStyle w:val="a4"/>
          <w:i/>
          <w:iCs/>
          <w:color w:val="333333"/>
          <w:sz w:val="28"/>
          <w:szCs w:val="28"/>
        </w:rPr>
        <w:t>системного оператора</w:t>
      </w:r>
      <w:r w:rsidRPr="00B82B18">
        <w:rPr>
          <w:rStyle w:val="a5"/>
          <w:color w:val="333333"/>
          <w:sz w:val="28"/>
          <w:szCs w:val="28"/>
        </w:rPr>
        <w:t>»</w:t>
      </w:r>
      <w:r w:rsidRPr="00B82B18">
        <w:rPr>
          <w:color w:val="333333"/>
          <w:sz w:val="28"/>
          <w:szCs w:val="28"/>
        </w:rPr>
        <w:t> - </w:t>
      </w:r>
      <w:r w:rsidRPr="00B82B18">
        <w:rPr>
          <w:rStyle w:val="a5"/>
          <w:color w:val="333333"/>
          <w:sz w:val="28"/>
          <w:szCs w:val="28"/>
        </w:rPr>
        <w:t>«девятиэкранника»</w:t>
      </w:r>
      <w:r w:rsidRPr="00B82B18">
        <w:rPr>
          <w:color w:val="333333"/>
          <w:sz w:val="28"/>
          <w:szCs w:val="28"/>
        </w:rPr>
        <w:t>, с помощью которого мы развиваем у детей системное мышление и учим познавать окружающий мир и мир природы.</w:t>
      </w:r>
      <w:r>
        <w:rPr>
          <w:color w:val="333333"/>
          <w:sz w:val="28"/>
          <w:szCs w:val="28"/>
        </w:rPr>
        <w:t xml:space="preserve"> </w:t>
      </w:r>
    </w:p>
    <w:p w:rsidR="008D376D" w:rsidRPr="00B82B18" w:rsidRDefault="008D376D" w:rsidP="005C6D84">
      <w:pPr>
        <w:pStyle w:val="a3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5C6D84">
        <w:rPr>
          <w:color w:val="333333"/>
          <w:sz w:val="28"/>
          <w:szCs w:val="28"/>
        </w:rPr>
        <w:t>Составляя «Волшебный</w:t>
      </w:r>
      <w:r w:rsidRPr="00B82B18">
        <w:rPr>
          <w:color w:val="333333"/>
          <w:sz w:val="28"/>
          <w:szCs w:val="28"/>
        </w:rPr>
        <w:t xml:space="preserve"> экран», мы с детьми играем. Но выполняя игровые действия, мы обязательно соблюдаем </w:t>
      </w:r>
      <w:r w:rsidRPr="00B82B18">
        <w:rPr>
          <w:rStyle w:val="a4"/>
          <w:color w:val="333333"/>
          <w:sz w:val="28"/>
          <w:szCs w:val="28"/>
        </w:rPr>
        <w:t>алгоритм деятельности</w:t>
      </w:r>
      <w:r w:rsidRPr="00B82B18">
        <w:rPr>
          <w:color w:val="333333"/>
          <w:sz w:val="28"/>
          <w:szCs w:val="28"/>
        </w:rPr>
        <w:t> – «мыслительные шаги»:</w:t>
      </w:r>
    </w:p>
    <w:p w:rsidR="008D376D" w:rsidRPr="00B82B18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выбирается объект и перечисляются его разнообразные свойства и признаки.</w:t>
      </w:r>
    </w:p>
    <w:p w:rsidR="008D376D" w:rsidRPr="00B82B18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определяется </w:t>
      </w:r>
      <w:r w:rsidRPr="00B82B18">
        <w:rPr>
          <w:rStyle w:val="a5"/>
          <w:color w:val="333333"/>
          <w:sz w:val="28"/>
          <w:szCs w:val="28"/>
        </w:rPr>
        <w:t>подсистема</w:t>
      </w:r>
      <w:r w:rsidRPr="00B82B18">
        <w:rPr>
          <w:color w:val="333333"/>
          <w:sz w:val="28"/>
          <w:szCs w:val="28"/>
        </w:rPr>
        <w:t> природного объекта (дети определяют, из каких частей он состоит);</w:t>
      </w:r>
    </w:p>
    <w:p w:rsidR="008D376D" w:rsidRPr="00B82B18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определяется </w:t>
      </w:r>
      <w:r w:rsidRPr="00B82B18">
        <w:rPr>
          <w:rStyle w:val="a5"/>
          <w:color w:val="333333"/>
          <w:sz w:val="28"/>
          <w:szCs w:val="28"/>
        </w:rPr>
        <w:t>надсистема</w:t>
      </w:r>
      <w:r w:rsidRPr="00B82B18">
        <w:rPr>
          <w:color w:val="333333"/>
          <w:sz w:val="28"/>
          <w:szCs w:val="28"/>
        </w:rPr>
        <w:t> объекта (его видовая принадлежность по месту обитания; по классу или группе, к которым он относится);</w:t>
      </w:r>
    </w:p>
    <w:p w:rsidR="008D376D" w:rsidRPr="00B82B18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рассматривается процесс развития объекта </w:t>
      </w:r>
      <w:r w:rsidRPr="00B82B18">
        <w:rPr>
          <w:rStyle w:val="a5"/>
          <w:color w:val="333333"/>
          <w:sz w:val="28"/>
          <w:szCs w:val="28"/>
        </w:rPr>
        <w:t>в прошлом</w:t>
      </w:r>
      <w:r w:rsidRPr="00B82B18">
        <w:rPr>
          <w:color w:val="333333"/>
          <w:sz w:val="28"/>
          <w:szCs w:val="28"/>
        </w:rPr>
        <w:t> (выясняем историю возникновения данного объекта);</w:t>
      </w:r>
    </w:p>
    <w:p w:rsidR="008D376D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рассматривается развитие объекта </w:t>
      </w:r>
      <w:r w:rsidRPr="00B82B18">
        <w:rPr>
          <w:rStyle w:val="a5"/>
          <w:color w:val="333333"/>
          <w:sz w:val="28"/>
          <w:szCs w:val="28"/>
        </w:rPr>
        <w:t>в будущем</w:t>
      </w:r>
      <w:r w:rsidRPr="00B82B18">
        <w:rPr>
          <w:color w:val="333333"/>
          <w:sz w:val="28"/>
          <w:szCs w:val="28"/>
        </w:rPr>
        <w:t> (детям предоставляется возможность представить себе, каким объект станет: его функции, внешний вид, как он будет называться и т. п.)</w:t>
      </w:r>
    </w:p>
    <w:p w:rsidR="00EF311C" w:rsidRPr="00200EA8" w:rsidRDefault="00EF311C" w:rsidP="00200EA8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00EA8">
        <w:rPr>
          <w:rFonts w:ascii="Times New Roman" w:hAnsi="Times New Roman" w:cs="Times New Roman"/>
          <w:b/>
          <w:sz w:val="28"/>
          <w:szCs w:val="28"/>
        </w:rPr>
        <w:t>Системный оператор даёт:</w:t>
      </w:r>
    </w:p>
    <w:p w:rsidR="00EF311C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1. Наиболее полное представление о рассматриваемых предметах.</w:t>
      </w:r>
    </w:p>
    <w:p w:rsidR="00EF311C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2. Развивает воображение и фантазию.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lastRenderedPageBreak/>
        <w:t>3. Позволяет решать творческие задачи, делает решен</w:t>
      </w:r>
      <w:r w:rsidR="00677206" w:rsidRPr="00677206">
        <w:rPr>
          <w:rFonts w:ascii="Times New Roman" w:hAnsi="Times New Roman" w:cs="Times New Roman"/>
          <w:sz w:val="28"/>
          <w:szCs w:val="28"/>
        </w:rPr>
        <w:t>ие разнообразным и интересным.</w:t>
      </w:r>
    </w:p>
    <w:p w:rsidR="00677206" w:rsidRPr="00677206" w:rsidRDefault="00677206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4.Расширяет словарный запас.</w:t>
      </w:r>
    </w:p>
    <w:p w:rsidR="00EF311C" w:rsidRPr="00677206" w:rsidRDefault="00677206" w:rsidP="00200EA8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7206">
        <w:rPr>
          <w:rFonts w:ascii="Times New Roman" w:hAnsi="Times New Roman" w:cs="Times New Roman"/>
          <w:b/>
          <w:sz w:val="28"/>
          <w:szCs w:val="28"/>
        </w:rPr>
        <w:t>П</w:t>
      </w:r>
      <w:r w:rsidR="00EF311C" w:rsidRPr="00677206">
        <w:rPr>
          <w:rFonts w:ascii="Times New Roman" w:hAnsi="Times New Roman" w:cs="Times New Roman"/>
          <w:b/>
          <w:sz w:val="28"/>
          <w:szCs w:val="28"/>
        </w:rPr>
        <w:t>озволяет:</w:t>
      </w:r>
    </w:p>
    <w:p w:rsidR="00EF311C" w:rsidRPr="00677206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</w:t>
      </w:r>
      <w:r w:rsidR="00EF311C" w:rsidRPr="00677206">
        <w:rPr>
          <w:rFonts w:ascii="Times New Roman" w:hAnsi="Times New Roman" w:cs="Times New Roman"/>
          <w:sz w:val="28"/>
          <w:szCs w:val="28"/>
        </w:rPr>
        <w:t xml:space="preserve">ассмотреть, из чего состоит и частью чего является объект; знакомит с функциональными особенностями отдельных частей, самой системы и надсистемы в целом, при переходе по вертикали </w:t>
      </w:r>
      <w:r w:rsidR="00371865" w:rsidRPr="00677206">
        <w:rPr>
          <w:rFonts w:ascii="Times New Roman" w:hAnsi="Times New Roman" w:cs="Times New Roman"/>
          <w:sz w:val="28"/>
          <w:szCs w:val="28"/>
        </w:rPr>
        <w:t>снизу-вверх</w:t>
      </w:r>
      <w:r w:rsidR="00EF311C" w:rsidRPr="00677206">
        <w:rPr>
          <w:rFonts w:ascii="Times New Roman" w:hAnsi="Times New Roman" w:cs="Times New Roman"/>
          <w:sz w:val="28"/>
          <w:szCs w:val="28"/>
        </w:rPr>
        <w:t>.</w:t>
      </w:r>
    </w:p>
    <w:p w:rsidR="00EF311C" w:rsidRPr="00677206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</w:t>
      </w:r>
      <w:r w:rsidR="00EF311C" w:rsidRPr="00677206">
        <w:rPr>
          <w:rFonts w:ascii="Times New Roman" w:hAnsi="Times New Roman" w:cs="Times New Roman"/>
          <w:sz w:val="28"/>
          <w:szCs w:val="28"/>
        </w:rPr>
        <w:t>роизвести анализ объекта во времени на уровне подсистемы, системы и надсистемы, т.е. рассмотреть объект в динамике.</w:t>
      </w:r>
    </w:p>
    <w:p w:rsidR="00EF311C" w:rsidRPr="00677206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F311C" w:rsidRPr="00677206">
        <w:rPr>
          <w:rFonts w:ascii="Times New Roman" w:hAnsi="Times New Roman" w:cs="Times New Roman"/>
          <w:sz w:val="28"/>
          <w:szCs w:val="28"/>
        </w:rPr>
        <w:t>ри анализе проблем является первым шагом, позволяющим выявить гаммы задач в каждом экране. В дальнейшем решение этих задач позволит найти разные ответы.</w:t>
      </w:r>
    </w:p>
    <w:p w:rsidR="00EF311C" w:rsidRPr="00677206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</w:t>
      </w:r>
      <w:r w:rsidR="00EF311C" w:rsidRPr="00677206">
        <w:rPr>
          <w:rFonts w:ascii="Times New Roman" w:hAnsi="Times New Roman" w:cs="Times New Roman"/>
          <w:sz w:val="28"/>
          <w:szCs w:val="28"/>
        </w:rPr>
        <w:t>идеть объект одновременно в структурном, функциональном, временном аспекте, а также его противоположность, т.е. антисистему (карандаш резинка).</w:t>
      </w:r>
    </w:p>
    <w:p w:rsidR="00677206" w:rsidRPr="00677206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</w:t>
      </w:r>
      <w:r w:rsidR="00EF311C" w:rsidRPr="00677206">
        <w:rPr>
          <w:rFonts w:ascii="Times New Roman" w:hAnsi="Times New Roman" w:cs="Times New Roman"/>
          <w:sz w:val="28"/>
          <w:szCs w:val="28"/>
        </w:rPr>
        <w:t>идеть единство всего, что нас окружает – мир, в котором мы живем.</w:t>
      </w:r>
    </w:p>
    <w:p w:rsidR="00677206" w:rsidRPr="00C30439" w:rsidRDefault="00EF311C" w:rsidP="00200EA8">
      <w:pPr>
        <w:pStyle w:val="a8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30439">
        <w:rPr>
          <w:rFonts w:ascii="Times New Roman" w:hAnsi="Times New Roman" w:cs="Times New Roman"/>
          <w:b/>
          <w:sz w:val="28"/>
          <w:szCs w:val="28"/>
        </w:rPr>
        <w:t>Накопления ребенка: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 xml:space="preserve">1. </w:t>
      </w:r>
      <w:r w:rsidR="00C30439">
        <w:rPr>
          <w:rFonts w:ascii="Times New Roman" w:hAnsi="Times New Roman" w:cs="Times New Roman"/>
          <w:sz w:val="28"/>
          <w:szCs w:val="28"/>
        </w:rPr>
        <w:t>Ребёнок п</w:t>
      </w:r>
      <w:r w:rsidRPr="00677206">
        <w:rPr>
          <w:rFonts w:ascii="Times New Roman" w:hAnsi="Times New Roman" w:cs="Times New Roman"/>
          <w:sz w:val="28"/>
          <w:szCs w:val="28"/>
        </w:rPr>
        <w:t>олучает информацию, используя различные источники для «запол</w:t>
      </w:r>
      <w:r w:rsidR="00677206" w:rsidRPr="00677206">
        <w:rPr>
          <w:rFonts w:ascii="Times New Roman" w:hAnsi="Times New Roman" w:cs="Times New Roman"/>
          <w:sz w:val="28"/>
          <w:szCs w:val="28"/>
        </w:rPr>
        <w:t>нения окошечек чудесного экрана</w:t>
      </w:r>
      <w:r w:rsidRPr="00677206">
        <w:rPr>
          <w:rFonts w:ascii="Times New Roman" w:hAnsi="Times New Roman" w:cs="Times New Roman"/>
          <w:sz w:val="28"/>
          <w:szCs w:val="28"/>
        </w:rPr>
        <w:t>» (заполнения системного оператора информацией из разных источников).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2. Ориентируется в источниках информации в поисках недостающих звеньев для систематизации знаний об объекте.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3. Задает вопросы на интересующую тему, позволяющие самостоятельно систематизировать знания об объекте, установить системные связи.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4. Делает выводы из полученной информации: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• все окружающие объекты имеют свое назначение, обладают определенными признаками, имеют части, место, классификационную группу, линию времени;</w:t>
      </w:r>
    </w:p>
    <w:p w:rsidR="00677206" w:rsidRPr="00677206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• все объекты можно сравнивать между собой по признакам.</w:t>
      </w:r>
    </w:p>
    <w:p w:rsidR="005C6D84" w:rsidRDefault="00EF311C" w:rsidP="00677206">
      <w:pPr>
        <w:pStyle w:val="a8"/>
        <w:rPr>
          <w:rFonts w:ascii="Times New Roman" w:hAnsi="Times New Roman" w:cs="Times New Roman"/>
          <w:sz w:val="28"/>
          <w:szCs w:val="28"/>
        </w:rPr>
      </w:pPr>
      <w:r w:rsidRPr="00677206">
        <w:rPr>
          <w:rFonts w:ascii="Times New Roman" w:hAnsi="Times New Roman" w:cs="Times New Roman"/>
          <w:sz w:val="28"/>
          <w:szCs w:val="28"/>
        </w:rPr>
        <w:t>5. Использует новую информацию для попыток самостоятельно систематизировать знания о новом объекте и поиска признаков, по которым можно произвести сравнение.</w:t>
      </w:r>
    </w:p>
    <w:p w:rsidR="00200EA8" w:rsidRDefault="00200EA8" w:rsidP="00677206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tab/>
      </w:r>
      <w:r w:rsidRPr="00200EA8">
        <w:rPr>
          <w:rFonts w:ascii="Times New Roman" w:hAnsi="Times New Roman" w:cs="Times New Roman"/>
          <w:sz w:val="28"/>
          <w:szCs w:val="28"/>
        </w:rPr>
        <w:t>Для словесного восстановления «девятиэкранника» можно использовать стихотворение М.С. Гафутулина «Что-то»: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Если мы рассмотрим что-то…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Это что-то для чего-то…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Это что-то из чего-то…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Это что-то часть чего-то…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Чем-то было это что-то…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Что-то будет с этим что-то…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Что-то ты сейчас возьми, на экране посмотри!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b/>
          <w:bCs/>
          <w:sz w:val="28"/>
          <w:szCs w:val="28"/>
        </w:rPr>
        <w:t>Игра «Яблонька»</w:t>
      </w:r>
      <w:r w:rsidRPr="00200EA8">
        <w:rPr>
          <w:rFonts w:ascii="Times New Roman" w:hAnsi="Times New Roman" w:cs="Times New Roman"/>
          <w:sz w:val="28"/>
          <w:szCs w:val="28"/>
        </w:rPr>
        <w:t> (рассматривание задуманного объекта)</w:t>
      </w:r>
    </w:p>
    <w:p w:rsidR="008D376D" w:rsidRPr="00B82B18" w:rsidRDefault="008D376D" w:rsidP="008D376D">
      <w:pPr>
        <w:pStyle w:val="a3"/>
        <w:jc w:val="both"/>
        <w:rPr>
          <w:color w:val="333333"/>
          <w:sz w:val="28"/>
          <w:szCs w:val="28"/>
        </w:rPr>
      </w:pPr>
      <w:r w:rsidRPr="00B82B18">
        <w:rPr>
          <w:noProof/>
          <w:color w:val="333333"/>
          <w:sz w:val="28"/>
          <w:szCs w:val="28"/>
        </w:rPr>
        <w:lastRenderedPageBreak/>
        <w:drawing>
          <wp:inline distT="0" distB="0" distL="0" distR="0" wp14:anchorId="5E5CEF6F" wp14:editId="2E5A4F17">
            <wp:extent cx="5124450" cy="3238652"/>
            <wp:effectExtent l="0" t="0" r="0" b="0"/>
            <wp:docPr id="4" name="Рисунок 4" descr="https://kssovushka.ru/uploads/images/39394%D0%9F1.%D0%91.2017.4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sovushka.ru/uploads/images/39394%D0%9F1.%D0%91.2017.4-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23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что это?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дерево</w:t>
      </w:r>
      <w:r w:rsidRPr="00200EA8">
        <w:rPr>
          <w:rFonts w:ascii="Times New Roman" w:hAnsi="Times New Roman" w:cs="Times New Roman"/>
          <w:sz w:val="28"/>
          <w:szCs w:val="28"/>
        </w:rPr>
        <w:t>) Какое оно?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красивое, живое</w:t>
      </w:r>
      <w:r w:rsidRPr="00200EA8">
        <w:rPr>
          <w:rFonts w:ascii="Times New Roman" w:hAnsi="Times New Roman" w:cs="Times New Roman"/>
          <w:sz w:val="28"/>
          <w:szCs w:val="28"/>
        </w:rPr>
        <w:t> - что делает?)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из чего состоит?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где находится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варианты ответов</w:t>
      </w:r>
      <w:r w:rsidRPr="00200EA8">
        <w:rPr>
          <w:rFonts w:ascii="Times New Roman" w:hAnsi="Times New Roman" w:cs="Times New Roman"/>
          <w:sz w:val="28"/>
          <w:szCs w:val="28"/>
        </w:rPr>
        <w:t>)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чем дерево было в прошлом?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где оно могло находиться?</w:t>
      </w:r>
    </w:p>
    <w:p w:rsidR="008D376D" w:rsidRPr="00200EA8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раз мы уже знаем, что это яблоня, какой она станет весной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цветущей</w:t>
      </w:r>
      <w:r w:rsidRPr="00200EA8">
        <w:rPr>
          <w:rFonts w:ascii="Times New Roman" w:hAnsi="Times New Roman" w:cs="Times New Roman"/>
          <w:sz w:val="28"/>
          <w:szCs w:val="28"/>
        </w:rPr>
        <w:t>), и у нее появятся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цветы</w:t>
      </w:r>
      <w:r w:rsidRPr="00200EA8">
        <w:rPr>
          <w:rFonts w:ascii="Times New Roman" w:hAnsi="Times New Roman" w:cs="Times New Roman"/>
          <w:sz w:val="28"/>
          <w:szCs w:val="28"/>
        </w:rPr>
        <w:t>), а какой она станет осенью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плодоносящей</w:t>
      </w:r>
      <w:r w:rsidRPr="00200EA8">
        <w:rPr>
          <w:rFonts w:ascii="Times New Roman" w:hAnsi="Times New Roman" w:cs="Times New Roman"/>
          <w:sz w:val="28"/>
          <w:szCs w:val="28"/>
        </w:rPr>
        <w:t>) и – 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яблоки</w:t>
      </w:r>
      <w:r w:rsidRPr="00200EA8">
        <w:rPr>
          <w:rFonts w:ascii="Times New Roman" w:hAnsi="Times New Roman" w:cs="Times New Roman"/>
          <w:sz w:val="28"/>
          <w:szCs w:val="28"/>
        </w:rPr>
        <w:t>.</w:t>
      </w:r>
    </w:p>
    <w:p w:rsidR="008D376D" w:rsidRDefault="008D376D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- яблоки так и останутся на дереве? (</w:t>
      </w:r>
      <w:r w:rsidRPr="00200EA8">
        <w:rPr>
          <w:rFonts w:ascii="Times New Roman" w:hAnsi="Times New Roman" w:cs="Times New Roman"/>
          <w:i/>
          <w:iCs/>
          <w:sz w:val="28"/>
          <w:szCs w:val="28"/>
        </w:rPr>
        <w:t>варианты ответов</w:t>
      </w:r>
      <w:r w:rsidRPr="00200EA8">
        <w:rPr>
          <w:rFonts w:ascii="Times New Roman" w:hAnsi="Times New Roman" w:cs="Times New Roman"/>
          <w:sz w:val="28"/>
          <w:szCs w:val="28"/>
        </w:rPr>
        <w:t>).</w:t>
      </w:r>
    </w:p>
    <w:p w:rsid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b/>
          <w:bCs/>
          <w:sz w:val="28"/>
          <w:szCs w:val="28"/>
        </w:rPr>
        <w:t>Литература.</w:t>
      </w:r>
    </w:p>
    <w:p w:rsidR="00200EA8" w:rsidRPr="00200EA8" w:rsidRDefault="00200EA8" w:rsidP="00200EA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Белоусова Л. Е. Удивительные истории. СПб.: Детство-Пресс, 2003. 128 с.</w:t>
      </w:r>
    </w:p>
    <w:p w:rsidR="00200EA8" w:rsidRPr="00200EA8" w:rsidRDefault="00200EA8" w:rsidP="00200EA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Гин С. И. Занятия по ТРИЗ в детском саду, Минск: ИВЦ Минфина, 2008. 112 с.</w:t>
      </w:r>
    </w:p>
    <w:p w:rsidR="00200EA8" w:rsidRPr="00200EA8" w:rsidRDefault="00200EA8" w:rsidP="00200EA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t>Никашин А.И., Страунинг А.М. Системный подход в ознакомлении с окружающим миром и развитии фантазии, Ростов-на-Дону, 1991.</w:t>
      </w:r>
    </w:p>
    <w:p w:rsidR="00200EA8" w:rsidRPr="00200EA8" w:rsidRDefault="00200EA8" w:rsidP="00200EA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30439" w:rsidRPr="00200EA8" w:rsidRDefault="008D376D" w:rsidP="00200EA8">
      <w:pPr>
        <w:pStyle w:val="a8"/>
        <w:rPr>
          <w:rFonts w:ascii="Times New Roman" w:hAnsi="Times New Roman" w:cs="Times New Roman"/>
          <w:b/>
          <w:bCs/>
          <w:sz w:val="28"/>
          <w:szCs w:val="28"/>
        </w:rPr>
      </w:pPr>
      <w:r w:rsidRPr="00200EA8">
        <w:rPr>
          <w:rFonts w:ascii="Times New Roman" w:hAnsi="Times New Roman" w:cs="Times New Roman"/>
          <w:sz w:val="28"/>
          <w:szCs w:val="28"/>
        </w:rPr>
        <w:br/>
      </w:r>
    </w:p>
    <w:p w:rsidR="00C30439" w:rsidRDefault="00C30439" w:rsidP="008D376D">
      <w:pPr>
        <w:pStyle w:val="a3"/>
        <w:jc w:val="both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jc w:val="both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jc w:val="both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jc w:val="both"/>
        <w:rPr>
          <w:b/>
          <w:bCs/>
          <w:color w:val="333333"/>
          <w:sz w:val="28"/>
          <w:szCs w:val="28"/>
        </w:rPr>
      </w:pPr>
    </w:p>
    <w:p w:rsidR="008D376D" w:rsidRPr="00B82B18" w:rsidRDefault="008D376D" w:rsidP="008D376D">
      <w:pPr>
        <w:pStyle w:val="a3"/>
        <w:jc w:val="both"/>
        <w:rPr>
          <w:b/>
          <w:bCs/>
          <w:color w:val="333333"/>
          <w:sz w:val="28"/>
          <w:szCs w:val="28"/>
        </w:rPr>
      </w:pPr>
      <w:r w:rsidRPr="00B82B18">
        <w:rPr>
          <w:b/>
          <w:bCs/>
          <w:color w:val="333333"/>
          <w:sz w:val="28"/>
          <w:szCs w:val="28"/>
        </w:rPr>
        <w:lastRenderedPageBreak/>
        <w:t>«Лиса»</w:t>
      </w:r>
      <w:r w:rsidRPr="00B82B18">
        <w:rPr>
          <w:color w:val="333333"/>
          <w:sz w:val="28"/>
          <w:szCs w:val="28"/>
        </w:rPr>
        <w:t> (описание внешнего вида животного)</w:t>
      </w:r>
    </w:p>
    <w:p w:rsidR="008D376D" w:rsidRPr="00B82B18" w:rsidRDefault="008D376D" w:rsidP="008D376D">
      <w:pPr>
        <w:pStyle w:val="a3"/>
        <w:jc w:val="both"/>
        <w:rPr>
          <w:color w:val="333333"/>
          <w:sz w:val="28"/>
          <w:szCs w:val="28"/>
        </w:rPr>
      </w:pPr>
      <w:r w:rsidRPr="00B82B18">
        <w:rPr>
          <w:noProof/>
          <w:color w:val="333333"/>
          <w:sz w:val="28"/>
          <w:szCs w:val="28"/>
        </w:rPr>
        <w:drawing>
          <wp:inline distT="0" distB="0" distL="0" distR="0" wp14:anchorId="5998F00F" wp14:editId="5B3E4CF5">
            <wp:extent cx="4762500" cy="2705100"/>
            <wp:effectExtent l="0" t="0" r="0" b="0"/>
            <wp:docPr id="3" name="Рисунок 3" descr="https://kssovushka.ru/uploads/images/39394%D0%9F1.%D0%91.2017.4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ssovushka.ru/uploads/images/39394%D0%9F1.%D0%91.2017.4-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Загадка о лисе.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i/>
          <w:iCs/>
          <w:color w:val="333333"/>
          <w:sz w:val="28"/>
          <w:szCs w:val="28"/>
        </w:rPr>
        <w:t>Хвост пушистый, мех золотистый, 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i/>
          <w:iCs/>
          <w:color w:val="333333"/>
          <w:sz w:val="28"/>
          <w:szCs w:val="28"/>
        </w:rPr>
        <w:t>В лесу живет, в деревне кур крадет.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Из загадки уже понятно, где лиса живет и чем занимается, </w:t>
      </w:r>
      <w:r w:rsidRPr="00B82B18">
        <w:rPr>
          <w:b/>
          <w:bCs/>
          <w:color w:val="333333"/>
          <w:sz w:val="28"/>
          <w:szCs w:val="28"/>
        </w:rPr>
        <w:t>но подробно описать внешний вида животного нам поможет подсистема: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i/>
          <w:iCs/>
          <w:color w:val="333333"/>
          <w:sz w:val="28"/>
          <w:szCs w:val="28"/>
        </w:rPr>
        <w:t>Шерсть у лисы рыжеватая с золотистым отливом, мордочка вытянутая, уши большие, стоячие, лапы стройные, тонкие, хвост длинный и пушистый.  Хвост для лисы, как руль, помогает на поворотах, когда охотится на мышей и мелких грызунов. На кончике хвоста мех у лисы белый. Не только для красоты. Когда вечером, в глухом лесу лисята бегут за матерью, белый кончик хвоста служит для них ориентиром, не дает потеряться. С наступлением зимних холодов лисий наряд становится пышней и теплей. На лапках вырастает густая шерсть, кажется, что лисичка валенки надела.</w:t>
      </w:r>
    </w:p>
    <w:p w:rsidR="001F1A2D" w:rsidRDefault="008D376D" w:rsidP="00B82B18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 </w:t>
      </w:r>
      <w:r w:rsidR="00B82B18">
        <w:rPr>
          <w:color w:val="333333"/>
          <w:sz w:val="28"/>
          <w:szCs w:val="28"/>
        </w:rPr>
        <w:tab/>
      </w:r>
    </w:p>
    <w:p w:rsidR="001F1A2D" w:rsidRDefault="001F1A2D" w:rsidP="00B82B18">
      <w:pPr>
        <w:pStyle w:val="a3"/>
        <w:rPr>
          <w:color w:val="333333"/>
          <w:sz w:val="28"/>
          <w:szCs w:val="28"/>
        </w:rPr>
      </w:pPr>
    </w:p>
    <w:p w:rsidR="001F1A2D" w:rsidRDefault="001F1A2D" w:rsidP="00B82B18">
      <w:pPr>
        <w:pStyle w:val="a3"/>
        <w:rPr>
          <w:color w:val="333333"/>
          <w:sz w:val="28"/>
          <w:szCs w:val="28"/>
        </w:rPr>
      </w:pPr>
    </w:p>
    <w:p w:rsidR="001F1A2D" w:rsidRDefault="001F1A2D" w:rsidP="00B82B18">
      <w:pPr>
        <w:pStyle w:val="a3"/>
        <w:rPr>
          <w:color w:val="333333"/>
          <w:sz w:val="28"/>
          <w:szCs w:val="28"/>
        </w:rPr>
      </w:pPr>
    </w:p>
    <w:p w:rsidR="001F1A2D" w:rsidRDefault="001F1A2D" w:rsidP="00B82B18">
      <w:pPr>
        <w:pStyle w:val="a3"/>
        <w:rPr>
          <w:color w:val="333333"/>
          <w:sz w:val="28"/>
          <w:szCs w:val="28"/>
        </w:rPr>
      </w:pPr>
    </w:p>
    <w:p w:rsidR="001F1A2D" w:rsidRDefault="001F1A2D" w:rsidP="00B82B18">
      <w:pPr>
        <w:pStyle w:val="a3"/>
        <w:rPr>
          <w:color w:val="333333"/>
          <w:sz w:val="28"/>
          <w:szCs w:val="28"/>
        </w:rPr>
      </w:pPr>
    </w:p>
    <w:p w:rsidR="008D376D" w:rsidRPr="00B82B18" w:rsidRDefault="008D376D" w:rsidP="00B82B18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lastRenderedPageBreak/>
        <w:t>Игры на выявление </w:t>
      </w:r>
      <w:r w:rsidRPr="00B82B18">
        <w:rPr>
          <w:b/>
          <w:bCs/>
          <w:color w:val="333333"/>
          <w:sz w:val="28"/>
          <w:szCs w:val="28"/>
        </w:rPr>
        <w:t>над-системных</w:t>
      </w:r>
      <w:r w:rsidRPr="00B82B18">
        <w:rPr>
          <w:color w:val="333333"/>
          <w:sz w:val="28"/>
          <w:szCs w:val="28"/>
        </w:rPr>
        <w:t> </w:t>
      </w:r>
      <w:r w:rsidRPr="00B82B18">
        <w:rPr>
          <w:b/>
          <w:bCs/>
          <w:color w:val="333333"/>
          <w:sz w:val="28"/>
          <w:szCs w:val="28"/>
        </w:rPr>
        <w:t>связей </w:t>
      </w:r>
      <w:r w:rsidRPr="00B82B18">
        <w:rPr>
          <w:color w:val="333333"/>
          <w:sz w:val="28"/>
          <w:szCs w:val="28"/>
        </w:rPr>
        <w:t>помогают определить и закрепить </w:t>
      </w:r>
      <w:r w:rsidRPr="00B82B18">
        <w:rPr>
          <w:b/>
          <w:bCs/>
          <w:color w:val="333333"/>
          <w:sz w:val="28"/>
          <w:szCs w:val="28"/>
        </w:rPr>
        <w:t xml:space="preserve">среду обитания живых объектов и их местонахождение </w:t>
      </w:r>
    </w:p>
    <w:p w:rsidR="008D376D" w:rsidRPr="00B82B18" w:rsidRDefault="008D376D" w:rsidP="008D376D">
      <w:pPr>
        <w:pStyle w:val="a3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B82B18">
        <w:rPr>
          <w:noProof/>
          <w:color w:val="333333"/>
          <w:sz w:val="28"/>
          <w:szCs w:val="28"/>
        </w:rPr>
        <w:drawing>
          <wp:inline distT="0" distB="0" distL="0" distR="0" wp14:anchorId="001B4739" wp14:editId="3187FE9E">
            <wp:extent cx="2400300" cy="3457575"/>
            <wp:effectExtent l="0" t="0" r="0" b="9525"/>
            <wp:docPr id="2" name="Рисунок 2" descr="https://kssovushka.ru/uploads/images/39394%D0%9F1.%D0%91.2017.4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ssovushka.ru/uploads/images/39394%D0%9F1.%D0%91.2017.4-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Дети любят играть в эту игру и легко называют –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где объект живет или может находиться.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b/>
          <w:bCs/>
          <w:color w:val="333333"/>
          <w:sz w:val="28"/>
          <w:szCs w:val="28"/>
        </w:rPr>
        <w:t>Игра «Слон»</w:t>
      </w:r>
      <w:r w:rsidRPr="00B82B18">
        <w:rPr>
          <w:color w:val="333333"/>
          <w:sz w:val="28"/>
          <w:szCs w:val="28"/>
        </w:rPr>
        <w:t> (определение среды обитания и местонахождения)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где слон живет? (в Африке, в Индии)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а где он может находиться? (цирке, зоопарке)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 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Игры на </w:t>
      </w:r>
      <w:r w:rsidRPr="00B82B18">
        <w:rPr>
          <w:b/>
          <w:bCs/>
          <w:color w:val="333333"/>
          <w:sz w:val="28"/>
          <w:szCs w:val="28"/>
        </w:rPr>
        <w:t>выявление прошлого и будущего объекта</w:t>
      </w:r>
      <w:r w:rsidRPr="00B82B18">
        <w:rPr>
          <w:color w:val="333333"/>
          <w:sz w:val="28"/>
          <w:szCs w:val="28"/>
        </w:rPr>
        <w:t> формируют у детей представления о том, что все живое растет и развивается, а также знакомят их с </w:t>
      </w:r>
      <w:r w:rsidRPr="00B82B18">
        <w:rPr>
          <w:b/>
          <w:bCs/>
          <w:color w:val="333333"/>
          <w:sz w:val="28"/>
          <w:szCs w:val="28"/>
        </w:rPr>
        <w:t>этапами жизненного цикла (сейчас, раньше, в будущем).</w:t>
      </w:r>
    </w:p>
    <w:p w:rsidR="00C30439" w:rsidRDefault="008D376D" w:rsidP="008D376D">
      <w:pPr>
        <w:pStyle w:val="a3"/>
        <w:rPr>
          <w:b/>
          <w:bCs/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br/>
      </w:r>
    </w:p>
    <w:p w:rsidR="00C30439" w:rsidRDefault="00C30439" w:rsidP="008D376D">
      <w:pPr>
        <w:pStyle w:val="a3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rPr>
          <w:b/>
          <w:bCs/>
          <w:color w:val="333333"/>
          <w:sz w:val="28"/>
          <w:szCs w:val="28"/>
        </w:rPr>
      </w:pPr>
    </w:p>
    <w:p w:rsidR="00C30439" w:rsidRDefault="00C30439" w:rsidP="008D376D">
      <w:pPr>
        <w:pStyle w:val="a3"/>
        <w:rPr>
          <w:b/>
          <w:bCs/>
          <w:color w:val="333333"/>
          <w:sz w:val="28"/>
          <w:szCs w:val="28"/>
        </w:rPr>
      </w:pP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b/>
          <w:bCs/>
          <w:color w:val="333333"/>
          <w:sz w:val="28"/>
          <w:szCs w:val="28"/>
        </w:rPr>
        <w:t>Игра «Я расту» («Лягушонок»)</w:t>
      </w:r>
    </w:p>
    <w:p w:rsidR="008D376D" w:rsidRPr="00B82B18" w:rsidRDefault="008D376D" w:rsidP="00B82B18">
      <w:pPr>
        <w:pStyle w:val="a3"/>
        <w:ind w:firstLine="708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Для словесного восстановления «девятиэкранника» можно использовать стихотворение М.С.Гафутулина «Что-то»:</w:t>
      </w:r>
    </w:p>
    <w:p w:rsidR="008D376D" w:rsidRPr="00B82B18" w:rsidRDefault="008D376D" w:rsidP="008D376D">
      <w:pPr>
        <w:pStyle w:val="a3"/>
        <w:jc w:val="both"/>
        <w:rPr>
          <w:color w:val="333333"/>
          <w:sz w:val="28"/>
          <w:szCs w:val="28"/>
        </w:rPr>
      </w:pPr>
      <w:r w:rsidRPr="00B82B18">
        <w:rPr>
          <w:noProof/>
          <w:color w:val="333333"/>
          <w:sz w:val="28"/>
          <w:szCs w:val="28"/>
        </w:rPr>
        <w:drawing>
          <wp:inline distT="0" distB="0" distL="0" distR="0" wp14:anchorId="493FD3FB" wp14:editId="30B43195">
            <wp:extent cx="5610225" cy="3448050"/>
            <wp:effectExtent l="0" t="0" r="9525" b="0"/>
            <wp:docPr id="1" name="Рисунок 1" descr="https://kssovushka.ru/uploads/images/39394%D0%9F1.%D0%91.2017.4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ssovushka.ru/uploads/images/39394%D0%9F1.%D0%91.2017.4-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Если мы рассмотрим что-то…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Это что-то для чего-то…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Это что-то из чего-то…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Это что-то часть чего-то…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Чем-то было это что-то…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Что-то будет с этим что-то…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Что-то ты сейчас возьми, на экране посмотри!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В результате работы по использованию технологии ТРИЗ в познавательном развитии дошкольников у детей: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- развивается познавательная активность, любознательность, стремление к самостоятельному познанию и размышлению;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lastRenderedPageBreak/>
        <w:t>- формируется системное представление об окружающем мире;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 xml:space="preserve">- </w:t>
      </w:r>
      <w:r w:rsidR="00B82B18">
        <w:rPr>
          <w:color w:val="333333"/>
          <w:sz w:val="28"/>
          <w:szCs w:val="28"/>
        </w:rPr>
        <w:t xml:space="preserve">обогащается </w:t>
      </w:r>
      <w:r w:rsidRPr="00B82B18">
        <w:rPr>
          <w:color w:val="333333"/>
          <w:sz w:val="28"/>
          <w:szCs w:val="28"/>
        </w:rPr>
        <w:t>словарный запас, развиваются творческие способности.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 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b/>
          <w:bCs/>
          <w:color w:val="333333"/>
          <w:sz w:val="28"/>
          <w:szCs w:val="28"/>
        </w:rPr>
        <w:t>ТРИЗ</w:t>
      </w:r>
      <w:r w:rsidRPr="00B82B18">
        <w:rPr>
          <w:color w:val="333333"/>
          <w:sz w:val="28"/>
          <w:szCs w:val="28"/>
        </w:rPr>
        <w:t> позволяет преподносить знания в увлекательной и интересной для детей форме, обеспечивает их прочное усвоение и </w:t>
      </w:r>
      <w:r w:rsidRPr="00B82B18">
        <w:rPr>
          <w:b/>
          <w:bCs/>
          <w:color w:val="333333"/>
          <w:sz w:val="28"/>
          <w:szCs w:val="28"/>
        </w:rPr>
        <w:t>систематизацию</w:t>
      </w:r>
      <w:r w:rsidRPr="00B82B18">
        <w:rPr>
          <w:color w:val="333333"/>
          <w:sz w:val="28"/>
          <w:szCs w:val="28"/>
        </w:rPr>
        <w:t>, поддерживает их интерес к познанию мира природы.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 </w:t>
      </w:r>
    </w:p>
    <w:p w:rsidR="008D376D" w:rsidRPr="00B82B18" w:rsidRDefault="008D376D" w:rsidP="008D376D">
      <w:pPr>
        <w:pStyle w:val="a3"/>
        <w:rPr>
          <w:color w:val="333333"/>
          <w:sz w:val="28"/>
          <w:szCs w:val="28"/>
        </w:rPr>
      </w:pPr>
      <w:r w:rsidRPr="00B82B18">
        <w:rPr>
          <w:b/>
          <w:bCs/>
          <w:color w:val="333333"/>
          <w:sz w:val="28"/>
          <w:szCs w:val="28"/>
        </w:rPr>
        <w:t>Литература.</w:t>
      </w:r>
    </w:p>
    <w:p w:rsidR="008D376D" w:rsidRPr="00B82B18" w:rsidRDefault="008D376D" w:rsidP="008D376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Белоусова Л. Е. Удивительные истории. СПб.: Детство-Пресс, 2003. 128 с.</w:t>
      </w:r>
    </w:p>
    <w:p w:rsidR="008D376D" w:rsidRPr="00B82B18" w:rsidRDefault="008D376D" w:rsidP="008D376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Гин С. И. Занятия по ТРИЗ в детском саду, Минск: ИВЦ Минфина, 2008. 112 с.</w:t>
      </w:r>
    </w:p>
    <w:p w:rsidR="008D376D" w:rsidRPr="00B82B18" w:rsidRDefault="008D376D" w:rsidP="008D376D">
      <w:pPr>
        <w:pStyle w:val="a3"/>
        <w:numPr>
          <w:ilvl w:val="0"/>
          <w:numId w:val="1"/>
        </w:numPr>
        <w:spacing w:before="0" w:beforeAutospacing="0" w:after="150" w:afterAutospacing="0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Никашин А.И., Страунинг А.М. Системный подход в ознакомлении с окружающим миром и развитии фантазии, Ростов-на-Дону, 1991.</w:t>
      </w:r>
    </w:p>
    <w:p w:rsidR="008D376D" w:rsidRPr="00B82B18" w:rsidRDefault="008D376D" w:rsidP="008D376D">
      <w:pPr>
        <w:pStyle w:val="a3"/>
        <w:jc w:val="both"/>
        <w:rPr>
          <w:color w:val="333333"/>
          <w:sz w:val="28"/>
          <w:szCs w:val="28"/>
        </w:rPr>
      </w:pPr>
      <w:r w:rsidRPr="00B82B18">
        <w:rPr>
          <w:color w:val="333333"/>
          <w:sz w:val="28"/>
          <w:szCs w:val="28"/>
        </w:rPr>
        <w:t> </w:t>
      </w:r>
    </w:p>
    <w:p w:rsidR="008D376D" w:rsidRPr="00B82B18" w:rsidRDefault="008D376D" w:rsidP="008D376D">
      <w:pPr>
        <w:pStyle w:val="a3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8D376D" w:rsidRPr="00B82B18" w:rsidRDefault="008D376D" w:rsidP="008D376D">
      <w:pPr>
        <w:pStyle w:val="a3"/>
        <w:spacing w:before="0" w:beforeAutospacing="0" w:after="150" w:afterAutospacing="0"/>
        <w:rPr>
          <w:color w:val="333333"/>
          <w:sz w:val="28"/>
          <w:szCs w:val="28"/>
        </w:rPr>
      </w:pPr>
    </w:p>
    <w:p w:rsidR="002B064B" w:rsidRPr="00B82B18" w:rsidRDefault="002B064B">
      <w:pPr>
        <w:rPr>
          <w:rFonts w:ascii="Times New Roman" w:hAnsi="Times New Roman" w:cs="Times New Roman"/>
          <w:sz w:val="28"/>
          <w:szCs w:val="28"/>
        </w:rPr>
      </w:pPr>
    </w:p>
    <w:sectPr w:rsidR="002B064B" w:rsidRPr="00B82B18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6E4" w:rsidRDefault="001646E4" w:rsidP="00C30439">
      <w:pPr>
        <w:spacing w:after="0" w:line="240" w:lineRule="auto"/>
      </w:pPr>
      <w:r>
        <w:separator/>
      </w:r>
    </w:p>
  </w:endnote>
  <w:endnote w:type="continuationSeparator" w:id="0">
    <w:p w:rsidR="001646E4" w:rsidRDefault="001646E4" w:rsidP="00C3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5153124"/>
      <w:docPartObj>
        <w:docPartGallery w:val="Page Numbers (Bottom of Page)"/>
        <w:docPartUnique/>
      </w:docPartObj>
    </w:sdtPr>
    <w:sdtEndPr/>
    <w:sdtContent>
      <w:p w:rsidR="00C30439" w:rsidRDefault="00C3043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865">
          <w:rPr>
            <w:noProof/>
          </w:rPr>
          <w:t>7</w:t>
        </w:r>
        <w:r>
          <w:fldChar w:fldCharType="end"/>
        </w:r>
      </w:p>
    </w:sdtContent>
  </w:sdt>
  <w:p w:rsidR="00C30439" w:rsidRDefault="00C3043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6E4" w:rsidRDefault="001646E4" w:rsidP="00C30439">
      <w:pPr>
        <w:spacing w:after="0" w:line="240" w:lineRule="auto"/>
      </w:pPr>
      <w:r>
        <w:separator/>
      </w:r>
    </w:p>
  </w:footnote>
  <w:footnote w:type="continuationSeparator" w:id="0">
    <w:p w:rsidR="001646E4" w:rsidRDefault="001646E4" w:rsidP="00C30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6444D"/>
    <w:multiLevelType w:val="multilevel"/>
    <w:tmpl w:val="E5A46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6D"/>
    <w:rsid w:val="001646E4"/>
    <w:rsid w:val="001F1A2D"/>
    <w:rsid w:val="00200EA8"/>
    <w:rsid w:val="002B064B"/>
    <w:rsid w:val="00371865"/>
    <w:rsid w:val="004D036F"/>
    <w:rsid w:val="005C6D84"/>
    <w:rsid w:val="00677206"/>
    <w:rsid w:val="0077665D"/>
    <w:rsid w:val="008C7C4B"/>
    <w:rsid w:val="008D376D"/>
    <w:rsid w:val="00B82B18"/>
    <w:rsid w:val="00C00A3B"/>
    <w:rsid w:val="00C30439"/>
    <w:rsid w:val="00C828D9"/>
    <w:rsid w:val="00E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5315"/>
  <w15:docId w15:val="{289E1A6E-F468-4551-86BD-5F9BFA97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76D"/>
    <w:rPr>
      <w:b/>
      <w:bCs/>
    </w:rPr>
  </w:style>
  <w:style w:type="character" w:styleId="a5">
    <w:name w:val="Emphasis"/>
    <w:basedOn w:val="a0"/>
    <w:uiPriority w:val="20"/>
    <w:qFormat/>
    <w:rsid w:val="008D376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D3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76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677206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C30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30439"/>
  </w:style>
  <w:style w:type="paragraph" w:styleId="ab">
    <w:name w:val="footer"/>
    <w:basedOn w:val="a"/>
    <w:link w:val="ac"/>
    <w:uiPriority w:val="99"/>
    <w:unhideWhenUsed/>
    <w:rsid w:val="00C30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30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1443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</dc:creator>
  <cp:lastModifiedBy>Пользователь Windows</cp:lastModifiedBy>
  <cp:revision>5</cp:revision>
  <cp:lastPrinted>2019-01-21T01:29:00Z</cp:lastPrinted>
  <dcterms:created xsi:type="dcterms:W3CDTF">2019-01-20T17:47:00Z</dcterms:created>
  <dcterms:modified xsi:type="dcterms:W3CDTF">2023-10-06T16:22:00Z</dcterms:modified>
</cp:coreProperties>
</file>