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ED3" w:rsidRDefault="00BB2ED3" w:rsidP="00BB2ED3">
      <w:pPr>
        <w:pStyle w:val="a3"/>
        <w:shd w:val="clear" w:color="auto" w:fill="FFFFFF"/>
        <w:spacing w:before="150" w:beforeAutospacing="0" w:after="180" w:afterAutospacing="0"/>
        <w:jc w:val="center"/>
        <w:rPr>
          <w:rStyle w:val="a4"/>
          <w:rFonts w:ascii="Comic Sans MS" w:hAnsi="Comic Sans MS" w:cs="Tahoma"/>
          <w:color w:val="0000FF"/>
          <w:sz w:val="21"/>
          <w:szCs w:val="21"/>
        </w:rPr>
      </w:pPr>
      <w:r>
        <w:rPr>
          <w:noProof/>
        </w:rPr>
        <w:drawing>
          <wp:inline distT="0" distB="0" distL="0" distR="0" wp14:anchorId="2A7C0065" wp14:editId="41AB0012">
            <wp:extent cx="3862425" cy="1996123"/>
            <wp:effectExtent l="0" t="0" r="5080" b="4445"/>
            <wp:docPr id="1" name="Рисунок 1" descr="https://im0-tub-ru.yandex.net/i?id=9b67503978450047a0c83ab9732ae51f&amp;n=13&amp;ex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0-tub-ru.yandex.net/i?id=9b67503978450047a0c83ab9732ae51f&amp;n=13&amp;exp=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3285" cy="1996568"/>
                    </a:xfrm>
                    <a:prstGeom prst="rect">
                      <a:avLst/>
                    </a:prstGeom>
                    <a:noFill/>
                    <a:ln>
                      <a:noFill/>
                    </a:ln>
                  </pic:spPr>
                </pic:pic>
              </a:graphicData>
            </a:graphic>
          </wp:inline>
        </w:drawing>
      </w:r>
    </w:p>
    <w:p w:rsidR="00BB2ED3" w:rsidRPr="00BB2ED3" w:rsidRDefault="00BB2ED3" w:rsidP="00BB2ED3">
      <w:pPr>
        <w:pStyle w:val="a3"/>
        <w:shd w:val="clear" w:color="auto" w:fill="FFFFFF"/>
        <w:spacing w:before="150" w:beforeAutospacing="0" w:after="180" w:afterAutospacing="0"/>
        <w:jc w:val="center"/>
        <w:rPr>
          <w:rFonts w:ascii="Tahoma" w:hAnsi="Tahoma" w:cs="Tahoma"/>
          <w:color w:val="111111"/>
          <w:sz w:val="32"/>
          <w:szCs w:val="32"/>
        </w:rPr>
      </w:pPr>
      <w:r w:rsidRPr="00BB2ED3">
        <w:rPr>
          <w:rStyle w:val="a4"/>
          <w:rFonts w:ascii="Comic Sans MS" w:hAnsi="Comic Sans MS" w:cs="Tahoma"/>
          <w:color w:val="0000FF"/>
          <w:sz w:val="32"/>
          <w:szCs w:val="32"/>
        </w:rPr>
        <w:t>Рекомендации для родителей по трудовому воспитанию детей</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Pr>
          <w:rFonts w:ascii="Comic Sans MS" w:hAnsi="Comic Sans MS" w:cs="Tahoma"/>
          <w:color w:val="111111"/>
          <w:sz w:val="21"/>
          <w:szCs w:val="21"/>
        </w:rPr>
        <w:t>Как известно, такое качество, как трудолюбие нужно формировать у ребенка еще с самого раннего детства. Для развития хорошего отношения ребенка к труду, в семье тоже должно быть отношение к труду на должном уровне. Будет очень хорошо, если малыш уже с ранних лет будет иметь какие-то свои обязанности. Все его заслуги и старания должны объективно оценивать родители, поскольку это повлияет на его дальнейшие неудачи и успехи.</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Pr>
          <w:rFonts w:ascii="Comic Sans MS" w:hAnsi="Comic Sans MS" w:cs="Tahoma"/>
          <w:color w:val="111111"/>
          <w:sz w:val="21"/>
          <w:szCs w:val="21"/>
        </w:rPr>
        <w:t>Ребенок должен понимать, что в семье нужно трудиться всем. У каждого члена семьи есть свои обязанности, и он так же, как и все должен принимать в этом участие. Если ребенок почувствует это, то у него будет развиваться чувство ответственности. Труд будет оказывать на него воспитательное воздействие. Не забывайте подчеркивать важность проделанной работы каждого члена семьи для общего блага. От этого ребенок будет лишь гордиться собой.</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Pr>
          <w:rFonts w:ascii="Comic Sans MS" w:hAnsi="Comic Sans MS" w:cs="Tahoma"/>
          <w:color w:val="111111"/>
          <w:sz w:val="21"/>
          <w:szCs w:val="21"/>
        </w:rPr>
        <w:t>Наглядно покажите ребенку, как вам приятно выполнять работу по дому. Ваше настроение передастся вашему малышу и вызовет у него желание сделать все самому.</w:t>
      </w:r>
    </w:p>
    <w:p w:rsidR="00BB2ED3" w:rsidRPr="00BB2ED3" w:rsidRDefault="00BB2ED3" w:rsidP="00BB2ED3">
      <w:pPr>
        <w:pStyle w:val="a3"/>
        <w:shd w:val="clear" w:color="auto" w:fill="FFFFFF"/>
        <w:spacing w:before="150" w:beforeAutospacing="0" w:after="180" w:afterAutospacing="0"/>
        <w:jc w:val="both"/>
        <w:rPr>
          <w:rFonts w:ascii="Tahoma" w:hAnsi="Tahoma" w:cs="Tahoma"/>
          <w:color w:val="111111"/>
          <w:sz w:val="28"/>
          <w:szCs w:val="28"/>
        </w:rPr>
      </w:pPr>
      <w:r w:rsidRPr="00BB2ED3">
        <w:rPr>
          <w:rStyle w:val="a4"/>
          <w:rFonts w:ascii="Comic Sans MS" w:hAnsi="Comic Sans MS" w:cs="Tahoma"/>
          <w:color w:val="002060"/>
          <w:sz w:val="28"/>
          <w:szCs w:val="28"/>
        </w:rPr>
        <w:t>Для приспособления детей к домашнему труду предлагаются следующие правила</w:t>
      </w:r>
      <w:r w:rsidRPr="00BB2ED3">
        <w:rPr>
          <w:rStyle w:val="a4"/>
          <w:rFonts w:ascii="Comic Sans MS" w:hAnsi="Comic Sans MS" w:cs="Tahoma"/>
          <w:color w:val="111111"/>
          <w:sz w:val="28"/>
          <w:szCs w:val="28"/>
        </w:rPr>
        <w:t>:</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sidRPr="00BB2ED3">
        <w:rPr>
          <w:rFonts w:ascii="Comic Sans MS" w:hAnsi="Comic Sans MS" w:cs="Tahoma"/>
          <w:b/>
          <w:color w:val="002060"/>
        </w:rPr>
        <w:t>?</w:t>
      </w:r>
      <w:r>
        <w:rPr>
          <w:rFonts w:ascii="Comic Sans MS" w:hAnsi="Comic Sans MS" w:cs="Tahoma"/>
          <w:color w:val="111111"/>
          <w:sz w:val="21"/>
          <w:szCs w:val="21"/>
        </w:rPr>
        <w:t> Как можно раньше приобщайте детей к труду, самостоятельной деятельности, самостоятельному мышлению.</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sidRPr="00BB2ED3">
        <w:rPr>
          <w:rFonts w:ascii="Comic Sans MS" w:hAnsi="Comic Sans MS" w:cs="Tahoma"/>
          <w:b/>
          <w:color w:val="002060"/>
        </w:rPr>
        <w:t>?</w:t>
      </w:r>
      <w:r>
        <w:rPr>
          <w:rFonts w:ascii="Comic Sans MS" w:hAnsi="Comic Sans MS" w:cs="Tahoma"/>
          <w:color w:val="111111"/>
          <w:sz w:val="21"/>
          <w:szCs w:val="21"/>
        </w:rPr>
        <w:t> Используйте игру-труд как средство развития активности ребенка, стимулируйте их свободной инициативой деятельности.</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sidRPr="00BB2ED3">
        <w:rPr>
          <w:rFonts w:ascii="Comic Sans MS" w:hAnsi="Comic Sans MS" w:cs="Tahoma"/>
          <w:b/>
          <w:color w:val="002060"/>
        </w:rPr>
        <w:t>?</w:t>
      </w:r>
      <w:r>
        <w:rPr>
          <w:rFonts w:ascii="Comic Sans MS" w:hAnsi="Comic Sans MS" w:cs="Tahoma"/>
          <w:color w:val="111111"/>
          <w:sz w:val="21"/>
          <w:szCs w:val="21"/>
        </w:rPr>
        <w:t> Учитывайте возможности и желания детей.</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sidRPr="00BB2ED3">
        <w:rPr>
          <w:rFonts w:ascii="Comic Sans MS" w:hAnsi="Comic Sans MS" w:cs="Tahoma"/>
          <w:b/>
          <w:color w:val="002060"/>
        </w:rPr>
        <w:t>?</w:t>
      </w:r>
      <w:r>
        <w:rPr>
          <w:rFonts w:ascii="Comic Sans MS" w:hAnsi="Comic Sans MS" w:cs="Tahoma"/>
          <w:color w:val="111111"/>
          <w:sz w:val="21"/>
          <w:szCs w:val="21"/>
        </w:rPr>
        <w:t> Учите ребенка выполнять трудовое задание.</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sidRPr="00BB2ED3">
        <w:rPr>
          <w:rFonts w:ascii="Comic Sans MS" w:hAnsi="Comic Sans MS" w:cs="Tahoma"/>
          <w:b/>
          <w:color w:val="002060"/>
        </w:rPr>
        <w:t>?</w:t>
      </w:r>
      <w:r>
        <w:rPr>
          <w:rFonts w:ascii="Comic Sans MS" w:hAnsi="Comic Sans MS" w:cs="Tahoma"/>
          <w:color w:val="111111"/>
          <w:sz w:val="21"/>
          <w:szCs w:val="21"/>
        </w:rPr>
        <w:t> Практикуйте в семье совместный труд детей и взрослых.</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sidRPr="00BB2ED3">
        <w:rPr>
          <w:rFonts w:ascii="Comic Sans MS" w:hAnsi="Comic Sans MS" w:cs="Tahoma"/>
          <w:b/>
          <w:color w:val="002060"/>
        </w:rPr>
        <w:t>?</w:t>
      </w:r>
      <w:r>
        <w:rPr>
          <w:rFonts w:ascii="Comic Sans MS" w:hAnsi="Comic Sans MS" w:cs="Tahoma"/>
          <w:color w:val="111111"/>
          <w:sz w:val="21"/>
          <w:szCs w:val="21"/>
        </w:rPr>
        <w:t> Не нужно разговаривать с ним в повелительном тоне и приучать его к роли подчинённого.</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sidRPr="00BB2ED3">
        <w:rPr>
          <w:rFonts w:ascii="Comic Sans MS" w:hAnsi="Comic Sans MS" w:cs="Tahoma"/>
          <w:b/>
          <w:color w:val="002060"/>
        </w:rPr>
        <w:t>?</w:t>
      </w:r>
      <w:r>
        <w:rPr>
          <w:rFonts w:ascii="Comic Sans MS" w:hAnsi="Comic Sans MS" w:cs="Tahoma"/>
          <w:color w:val="111111"/>
          <w:sz w:val="21"/>
          <w:szCs w:val="21"/>
        </w:rPr>
        <w:t> Усиливайте содержательный аспект труда.</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sidRPr="00BB2ED3">
        <w:rPr>
          <w:rFonts w:ascii="Comic Sans MS" w:hAnsi="Comic Sans MS" w:cs="Tahoma"/>
          <w:b/>
          <w:color w:val="002060"/>
        </w:rPr>
        <w:lastRenderedPageBreak/>
        <w:t>?</w:t>
      </w:r>
      <w:r>
        <w:rPr>
          <w:rFonts w:ascii="Comic Sans MS" w:hAnsi="Comic Sans MS" w:cs="Tahoma"/>
          <w:color w:val="111111"/>
          <w:sz w:val="21"/>
          <w:szCs w:val="21"/>
        </w:rPr>
        <w:t> При организации труда детей учитывайте три уровня помощи, соответствующие трем уровням ответственности.</w:t>
      </w:r>
      <w:r>
        <w:rPr>
          <w:rFonts w:ascii="Comic Sans MS" w:hAnsi="Comic Sans MS" w:cs="Tahoma"/>
          <w:noProof/>
          <w:color w:val="111111"/>
          <w:sz w:val="21"/>
          <w:szCs w:val="21"/>
        </w:rPr>
        <mc:AlternateContent>
          <mc:Choice Requires="wps">
            <w:drawing>
              <wp:inline distT="0" distB="0" distL="0" distR="0" wp14:anchorId="23DC04ED" wp14:editId="4AB5AE6C">
                <wp:extent cx="307340" cy="307340"/>
                <wp:effectExtent l="0" t="0" r="0" b="0"/>
                <wp:docPr id="8" name="AutoShape 8" descr="554wyggs4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ание: 554wyggs454"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" filled="f" stroked="f">
                <o:lock v:ext="edit" aspectratio="t"/>
                <w10:anchorlock/>
              </v:rect>
            </w:pict>
          </mc:Fallback>
        </mc:AlternateConten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sidRPr="00BB2ED3">
        <w:rPr>
          <w:rFonts w:ascii="Comic Sans MS" w:hAnsi="Comic Sans MS" w:cs="Tahoma"/>
          <w:b/>
          <w:color w:val="002060"/>
        </w:rPr>
        <w:t>?</w:t>
      </w:r>
      <w:r>
        <w:rPr>
          <w:rFonts w:ascii="Comic Sans MS" w:hAnsi="Comic Sans MS" w:cs="Tahoma"/>
          <w:color w:val="111111"/>
          <w:sz w:val="21"/>
          <w:szCs w:val="21"/>
        </w:rPr>
        <w:t> Нужно принимать меры к тому, чтобы всегда у детей «было что делать», ребенок должен иметь постоянные обязанности.</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sidRPr="00BB2ED3">
        <w:rPr>
          <w:rFonts w:ascii="Comic Sans MS" w:hAnsi="Comic Sans MS" w:cs="Tahoma"/>
          <w:b/>
          <w:color w:val="002060"/>
        </w:rPr>
        <w:t>?</w:t>
      </w:r>
      <w:r>
        <w:rPr>
          <w:rFonts w:ascii="Comic Sans MS" w:hAnsi="Comic Sans MS" w:cs="Tahoma"/>
          <w:color w:val="111111"/>
          <w:sz w:val="21"/>
          <w:szCs w:val="21"/>
        </w:rPr>
        <w:t> «Вкладывайте в труд всю свою душу», работайте с душой.</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sidRPr="00BB2ED3">
        <w:rPr>
          <w:rFonts w:ascii="Comic Sans MS" w:hAnsi="Comic Sans MS" w:cs="Tahoma"/>
          <w:b/>
          <w:color w:val="002060"/>
        </w:rPr>
        <w:t>?</w:t>
      </w:r>
      <w:r>
        <w:rPr>
          <w:rFonts w:ascii="Comic Sans MS" w:hAnsi="Comic Sans MS" w:cs="Tahoma"/>
          <w:color w:val="111111"/>
          <w:sz w:val="21"/>
          <w:szCs w:val="21"/>
        </w:rPr>
        <w:t> Работу выполняйте, будучи в «хорошем расположении духа»!</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sidRPr="00BB2ED3">
        <w:rPr>
          <w:rFonts w:ascii="Comic Sans MS" w:hAnsi="Comic Sans MS" w:cs="Tahoma"/>
          <w:b/>
          <w:color w:val="002060"/>
        </w:rPr>
        <w:t>?</w:t>
      </w:r>
      <w:r>
        <w:rPr>
          <w:rFonts w:ascii="Comic Sans MS" w:hAnsi="Comic Sans MS" w:cs="Tahoma"/>
          <w:color w:val="111111"/>
          <w:sz w:val="21"/>
          <w:szCs w:val="21"/>
        </w:rPr>
        <w:t> Соблюдайте рабочие правила инструкции и технику безопасности.</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sidRPr="00BB2ED3">
        <w:rPr>
          <w:rFonts w:ascii="Comic Sans MS" w:hAnsi="Comic Sans MS" w:cs="Tahoma"/>
          <w:b/>
          <w:color w:val="002060"/>
        </w:rPr>
        <w:t>?</w:t>
      </w:r>
      <w:r>
        <w:rPr>
          <w:rFonts w:ascii="Comic Sans MS" w:hAnsi="Comic Sans MS" w:cs="Tahoma"/>
          <w:color w:val="111111"/>
          <w:sz w:val="21"/>
          <w:szCs w:val="21"/>
        </w:rPr>
        <w:t> Учите детей относиться с уважением, вниманием, доброжелательностью к окружающим людям.</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sidRPr="00BB2ED3">
        <w:rPr>
          <w:rFonts w:ascii="Comic Sans MS" w:hAnsi="Comic Sans MS" w:cs="Tahoma"/>
          <w:b/>
          <w:color w:val="002060"/>
        </w:rPr>
        <w:t>?</w:t>
      </w:r>
      <w:r>
        <w:rPr>
          <w:rFonts w:ascii="Comic Sans MS" w:hAnsi="Comic Sans MS" w:cs="Tahoma"/>
          <w:color w:val="111111"/>
          <w:sz w:val="21"/>
          <w:szCs w:val="21"/>
        </w:rPr>
        <w:t> в труде должны присутствовать приятные эмоции. Нельзя приучать его к труду используя физическую силу. Чаще хвалите его за труды при ваших гостях и друзьях.</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sidRPr="00BB2ED3">
        <w:rPr>
          <w:rStyle w:val="a4"/>
          <w:rFonts w:ascii="Comic Sans MS" w:hAnsi="Comic Sans MS" w:cs="Tahoma"/>
          <w:color w:val="002060"/>
        </w:rPr>
        <w:t>?</w:t>
      </w:r>
      <w:r>
        <w:rPr>
          <w:rFonts w:ascii="Comic Sans MS" w:hAnsi="Comic Sans MS" w:cs="Tahoma"/>
          <w:color w:val="111111"/>
          <w:sz w:val="21"/>
          <w:szCs w:val="21"/>
        </w:rPr>
        <w:t> Выполняйте работу качественно, проявляйте усердие к труду и работе.</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sidRPr="00BB2ED3">
        <w:rPr>
          <w:rFonts w:ascii="Comic Sans MS" w:hAnsi="Comic Sans MS" w:cs="Tahoma"/>
          <w:b/>
          <w:color w:val="002060"/>
        </w:rPr>
        <w:t>? </w:t>
      </w:r>
      <w:r>
        <w:rPr>
          <w:rFonts w:ascii="Comic Sans MS" w:hAnsi="Comic Sans MS" w:cs="Tahoma"/>
          <w:color w:val="111111"/>
          <w:sz w:val="21"/>
          <w:szCs w:val="21"/>
        </w:rPr>
        <w:t>Не стесняйтесь принимать помощь от других, если в этом есть необходимость.</w:t>
      </w:r>
    </w:p>
    <w:p w:rsidR="00BB2ED3" w:rsidRPr="00DC6192" w:rsidRDefault="00BB2ED3" w:rsidP="00BB2ED3">
      <w:pPr>
        <w:pStyle w:val="a3"/>
        <w:shd w:val="clear" w:color="auto" w:fill="FFFFFF"/>
        <w:spacing w:before="150" w:beforeAutospacing="0" w:after="180" w:afterAutospacing="0"/>
        <w:jc w:val="both"/>
        <w:rPr>
          <w:rFonts w:ascii="Tahoma" w:hAnsi="Tahoma" w:cs="Tahoma"/>
          <w:color w:val="002060"/>
          <w:sz w:val="28"/>
          <w:szCs w:val="28"/>
        </w:rPr>
      </w:pPr>
      <w:r w:rsidRPr="00BB2ED3">
        <w:rPr>
          <w:rStyle w:val="a4"/>
          <w:rFonts w:ascii="Comic Sans MS" w:hAnsi="Comic Sans MS" w:cs="Tahoma"/>
          <w:color w:val="002060"/>
          <w:sz w:val="28"/>
          <w:szCs w:val="28"/>
        </w:rPr>
        <w:t>Если в вашей семье девочка…</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sidRPr="00DC6192">
        <w:rPr>
          <w:rStyle w:val="a4"/>
          <w:rFonts w:ascii="Comic Sans MS" w:hAnsi="Comic Sans MS" w:cs="Tahoma"/>
          <w:color w:val="002060"/>
          <w:sz w:val="21"/>
          <w:szCs w:val="21"/>
        </w:rPr>
        <w:t>1.</w:t>
      </w:r>
      <w:r w:rsidRPr="00DC6192">
        <w:rPr>
          <w:rFonts w:ascii="Comic Sans MS" w:hAnsi="Comic Sans MS" w:cs="Tahoma"/>
          <w:color w:val="002060"/>
          <w:sz w:val="21"/>
          <w:szCs w:val="21"/>
        </w:rPr>
        <w:t> </w:t>
      </w:r>
      <w:r>
        <w:rPr>
          <w:rFonts w:ascii="Comic Sans MS" w:hAnsi="Comic Sans MS" w:cs="Tahoma"/>
          <w:color w:val="111111"/>
          <w:sz w:val="21"/>
          <w:szCs w:val="21"/>
        </w:rPr>
        <w:t>Начинайте с малого! Лучше начинать с прекрасного, например, с разведения цветов в доме. Пусть это будет заботой дочери (составление композиций, цветы на балконе, клумбе и т. д.).</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sidRPr="00DC6192">
        <w:rPr>
          <w:rStyle w:val="a4"/>
          <w:rFonts w:ascii="Comic Sans MS" w:hAnsi="Comic Sans MS" w:cs="Tahoma"/>
          <w:color w:val="002060"/>
          <w:sz w:val="21"/>
          <w:szCs w:val="21"/>
        </w:rPr>
        <w:t>2</w:t>
      </w:r>
      <w:r>
        <w:rPr>
          <w:rStyle w:val="a4"/>
          <w:rFonts w:ascii="Comic Sans MS" w:hAnsi="Comic Sans MS" w:cs="Tahoma"/>
          <w:color w:val="111111"/>
          <w:sz w:val="21"/>
          <w:szCs w:val="21"/>
        </w:rPr>
        <w:t>.</w:t>
      </w:r>
      <w:r>
        <w:rPr>
          <w:rFonts w:ascii="Comic Sans MS" w:hAnsi="Comic Sans MS" w:cs="Tahoma"/>
          <w:color w:val="111111"/>
          <w:sz w:val="21"/>
          <w:szCs w:val="21"/>
        </w:rPr>
        <w:t> Постепенность. Нельзя сразу же добиться результатов, не проявляя терпения, мудрости, настойчивости. Даже если сгорел пирог - не ругайте дочь и не гоните ее с кухни. Помогите исправить положение. Пусть под вашим руководством дочь приготовит обед.</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sidRPr="00DC6192">
        <w:rPr>
          <w:rStyle w:val="a4"/>
          <w:rFonts w:ascii="Comic Sans MS" w:hAnsi="Comic Sans MS" w:cs="Tahoma"/>
          <w:color w:val="002060"/>
          <w:sz w:val="21"/>
          <w:szCs w:val="21"/>
        </w:rPr>
        <w:t>3</w:t>
      </w:r>
      <w:r>
        <w:rPr>
          <w:rStyle w:val="a4"/>
          <w:rFonts w:ascii="Comic Sans MS" w:hAnsi="Comic Sans MS" w:cs="Tahoma"/>
          <w:color w:val="111111"/>
          <w:sz w:val="21"/>
          <w:szCs w:val="21"/>
        </w:rPr>
        <w:t>.</w:t>
      </w:r>
      <w:r>
        <w:rPr>
          <w:rFonts w:ascii="Comic Sans MS" w:hAnsi="Comic Sans MS" w:cs="Tahoma"/>
          <w:color w:val="111111"/>
          <w:sz w:val="21"/>
          <w:szCs w:val="21"/>
        </w:rPr>
        <w:t> Поддерживайте интерес, инициативу!</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sidRPr="00DC6192">
        <w:rPr>
          <w:rStyle w:val="a4"/>
          <w:rFonts w:ascii="Comic Sans MS" w:hAnsi="Comic Sans MS" w:cs="Tahoma"/>
          <w:color w:val="002060"/>
          <w:sz w:val="21"/>
          <w:szCs w:val="21"/>
        </w:rPr>
        <w:t>4</w:t>
      </w:r>
      <w:r>
        <w:rPr>
          <w:rStyle w:val="a4"/>
          <w:rFonts w:ascii="Comic Sans MS" w:hAnsi="Comic Sans MS" w:cs="Tahoma"/>
          <w:color w:val="111111"/>
          <w:sz w:val="21"/>
          <w:szCs w:val="21"/>
        </w:rPr>
        <w:t>.</w:t>
      </w:r>
      <w:r>
        <w:rPr>
          <w:rFonts w:ascii="Comic Sans MS" w:hAnsi="Comic Sans MS" w:cs="Tahoma"/>
          <w:color w:val="111111"/>
          <w:sz w:val="21"/>
          <w:szCs w:val="21"/>
        </w:rPr>
        <w:t> Используйте методы поощрения, похвалу! Ваша дочь должна чувствовать вашу поддержку.</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sidRPr="00DC6192">
        <w:rPr>
          <w:rStyle w:val="a4"/>
          <w:rFonts w:ascii="Comic Sans MS" w:hAnsi="Comic Sans MS" w:cs="Tahoma"/>
          <w:color w:val="002060"/>
          <w:sz w:val="21"/>
          <w:szCs w:val="21"/>
        </w:rPr>
        <w:t>5.</w:t>
      </w:r>
      <w:r w:rsidRPr="00DC6192">
        <w:rPr>
          <w:rFonts w:ascii="Comic Sans MS" w:hAnsi="Comic Sans MS" w:cs="Tahoma"/>
          <w:color w:val="002060"/>
          <w:sz w:val="21"/>
          <w:szCs w:val="21"/>
        </w:rPr>
        <w:t> </w:t>
      </w:r>
      <w:r>
        <w:rPr>
          <w:rFonts w:ascii="Comic Sans MS" w:hAnsi="Comic Sans MS" w:cs="Tahoma"/>
          <w:color w:val="111111"/>
          <w:sz w:val="21"/>
          <w:szCs w:val="21"/>
        </w:rPr>
        <w:t>Соблюдайте меру во всем!</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sidRPr="00DC6192">
        <w:rPr>
          <w:rStyle w:val="a4"/>
          <w:rFonts w:ascii="Comic Sans MS" w:hAnsi="Comic Sans MS" w:cs="Tahoma"/>
          <w:color w:val="002060"/>
          <w:sz w:val="21"/>
          <w:szCs w:val="21"/>
        </w:rPr>
        <w:t>6.</w:t>
      </w:r>
      <w:r w:rsidRPr="00DC6192">
        <w:rPr>
          <w:rFonts w:ascii="Comic Sans MS" w:hAnsi="Comic Sans MS" w:cs="Tahoma"/>
          <w:color w:val="002060"/>
          <w:sz w:val="21"/>
          <w:szCs w:val="21"/>
        </w:rPr>
        <w:t> </w:t>
      </w:r>
      <w:r>
        <w:rPr>
          <w:rFonts w:ascii="Comic Sans MS" w:hAnsi="Comic Sans MS" w:cs="Tahoma"/>
          <w:color w:val="111111"/>
          <w:sz w:val="21"/>
          <w:szCs w:val="21"/>
        </w:rPr>
        <w:t>Не опускайте руки! Если у дочери не все обстоит гладко, не теряйте надежды сами и не гасите веры дочери в свои силы. Помогите ей.</w:t>
      </w:r>
    </w:p>
    <w:p w:rsidR="00DC6192" w:rsidRPr="00DC6192" w:rsidRDefault="00BB2ED3" w:rsidP="00BB2ED3">
      <w:pPr>
        <w:pStyle w:val="a3"/>
        <w:shd w:val="clear" w:color="auto" w:fill="FFFFFF"/>
        <w:spacing w:before="150" w:beforeAutospacing="0" w:after="180" w:afterAutospacing="0"/>
        <w:jc w:val="both"/>
        <w:rPr>
          <w:rStyle w:val="a4"/>
          <w:rFonts w:ascii="Tahoma" w:hAnsi="Tahoma" w:cs="Tahoma"/>
          <w:b w:val="0"/>
          <w:bCs w:val="0"/>
          <w:color w:val="111111"/>
          <w:sz w:val="18"/>
          <w:szCs w:val="18"/>
        </w:rPr>
      </w:pPr>
      <w:r w:rsidRPr="00DC6192">
        <w:rPr>
          <w:rStyle w:val="a4"/>
          <w:rFonts w:ascii="Comic Sans MS" w:hAnsi="Comic Sans MS" w:cs="Tahoma"/>
          <w:color w:val="002060"/>
          <w:sz w:val="21"/>
          <w:szCs w:val="21"/>
        </w:rPr>
        <w:t>7</w:t>
      </w:r>
      <w:r>
        <w:rPr>
          <w:rStyle w:val="a4"/>
          <w:rFonts w:ascii="Comic Sans MS" w:hAnsi="Comic Sans MS" w:cs="Tahoma"/>
          <w:color w:val="111111"/>
          <w:sz w:val="21"/>
          <w:szCs w:val="21"/>
        </w:rPr>
        <w:t>.</w:t>
      </w:r>
      <w:r>
        <w:rPr>
          <w:rFonts w:ascii="Comic Sans MS" w:hAnsi="Comic Sans MS" w:cs="Tahoma"/>
          <w:color w:val="111111"/>
          <w:sz w:val="21"/>
          <w:szCs w:val="21"/>
        </w:rPr>
        <w:t> Помните о традициях! Они имеются у каждого народа, но общее у всех народов в том, что мать передает своей дочери все то, что умеет сама: учит рукоделию, умению вести домашнее хозяйство, создавать уют, поддерживать «огонь в домашнем очаге» и т. п.</w:t>
      </w:r>
    </w:p>
    <w:p w:rsidR="00BB2ED3" w:rsidRPr="00DC6192" w:rsidRDefault="00BB2ED3" w:rsidP="00BB2ED3">
      <w:pPr>
        <w:pStyle w:val="a3"/>
        <w:shd w:val="clear" w:color="auto" w:fill="FFFFFF"/>
        <w:spacing w:before="150" w:beforeAutospacing="0" w:after="180" w:afterAutospacing="0"/>
        <w:jc w:val="both"/>
        <w:rPr>
          <w:rFonts w:ascii="Tahoma" w:hAnsi="Tahoma" w:cs="Tahoma"/>
          <w:color w:val="002060"/>
          <w:sz w:val="18"/>
          <w:szCs w:val="18"/>
        </w:rPr>
      </w:pPr>
      <w:bookmarkStart w:id="0" w:name="_GoBack"/>
      <w:bookmarkEnd w:id="0"/>
      <w:r w:rsidRPr="00DC6192">
        <w:rPr>
          <w:rStyle w:val="a4"/>
          <w:rFonts w:ascii="Comic Sans MS" w:hAnsi="Comic Sans MS" w:cs="Tahoma"/>
          <w:color w:val="002060"/>
          <w:sz w:val="21"/>
          <w:szCs w:val="21"/>
        </w:rPr>
        <w:t>Если в вашей семье мальчик...</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Pr>
          <w:rFonts w:ascii="Comic Sans MS" w:hAnsi="Comic Sans MS" w:cs="Tahoma"/>
          <w:color w:val="111111"/>
          <w:sz w:val="21"/>
          <w:szCs w:val="21"/>
        </w:rPr>
        <w:t>То, быть может ему понравится работа с деревом, выполняя которую он будет радоваться своими достижениями. Помимо этого у него будут в раннем детстве развиваться художественные и эстетические наклонности.</w:t>
      </w:r>
    </w:p>
    <w:p w:rsidR="00BB2ED3" w:rsidRDefault="00BB2ED3" w:rsidP="00BB2ED3">
      <w:pPr>
        <w:pStyle w:val="a3"/>
        <w:shd w:val="clear" w:color="auto" w:fill="FFFFFF"/>
        <w:spacing w:before="150" w:beforeAutospacing="0" w:after="180" w:afterAutospacing="0"/>
        <w:jc w:val="both"/>
        <w:rPr>
          <w:rFonts w:ascii="Tahoma" w:hAnsi="Tahoma" w:cs="Tahoma"/>
          <w:color w:val="111111"/>
          <w:sz w:val="18"/>
          <w:szCs w:val="18"/>
        </w:rPr>
      </w:pPr>
      <w:r>
        <w:rPr>
          <w:rFonts w:ascii="Comic Sans MS" w:hAnsi="Comic Sans MS" w:cs="Tahoma"/>
          <w:color w:val="111111"/>
          <w:sz w:val="21"/>
          <w:szCs w:val="21"/>
        </w:rPr>
        <w:t xml:space="preserve">Понятно, что он не сможет сделать все как надо. Не стоит за это его наказывать. Просто постепенно увеличивайте нагрузку и мягко поправляйте его. Очень важно научить свое </w:t>
      </w:r>
      <w:r>
        <w:rPr>
          <w:rFonts w:ascii="Comic Sans MS" w:hAnsi="Comic Sans MS" w:cs="Tahoma"/>
          <w:color w:val="111111"/>
          <w:sz w:val="21"/>
          <w:szCs w:val="21"/>
        </w:rPr>
        <w:lastRenderedPageBreak/>
        <w:t>чадо выполнять все качественно и хорошо, а то у него может развиться привычка, делать работу как попало. В противном же случае это только усложнит его дальнейшую жизнь.</w:t>
      </w:r>
    </w:p>
    <w:p w:rsidR="00BB2ED3" w:rsidRPr="00DC6192" w:rsidRDefault="00BB2ED3" w:rsidP="00BB2ED3">
      <w:pPr>
        <w:pStyle w:val="a3"/>
        <w:shd w:val="clear" w:color="auto" w:fill="FFFFFF"/>
        <w:spacing w:before="150" w:beforeAutospacing="0" w:after="180" w:afterAutospacing="0"/>
        <w:jc w:val="both"/>
        <w:rPr>
          <w:rFonts w:ascii="Tahoma" w:hAnsi="Tahoma" w:cs="Tahoma"/>
          <w:color w:val="002060"/>
          <w:sz w:val="18"/>
          <w:szCs w:val="18"/>
        </w:rPr>
      </w:pPr>
      <w:r w:rsidRPr="00DC6192">
        <w:rPr>
          <w:rStyle w:val="a4"/>
          <w:rFonts w:ascii="Comic Sans MS" w:hAnsi="Comic Sans MS" w:cs="Tahoma"/>
          <w:color w:val="002060"/>
          <w:sz w:val="21"/>
          <w:szCs w:val="21"/>
        </w:rPr>
        <w:t>Стоит отметить, что привлекая ребенка к труду, развивается ряд таких жизненно необходимых качеств, как: творческое воображение, коммуникабельность, инициативность, терпеливость, старание и многие другие. В дошкольные годы особенно хорошо формируются такие качества, как настойчивость в достижении цели, эмоционально-положительное отношение к труду, аккуратность, умение доводить начатое до конца, осознание цели деятельности и старательность.</w:t>
      </w:r>
    </w:p>
    <w:p w:rsidR="00FC54DA" w:rsidRDefault="00FC54DA"/>
    <w:sectPr w:rsidR="00FC5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6A8"/>
    <w:rsid w:val="00240D6A"/>
    <w:rsid w:val="003B56A8"/>
    <w:rsid w:val="00BB2ED3"/>
    <w:rsid w:val="00DC6192"/>
    <w:rsid w:val="00FC5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2E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B2ED3"/>
    <w:rPr>
      <w:b/>
      <w:bCs/>
    </w:rPr>
  </w:style>
  <w:style w:type="paragraph" w:styleId="a5">
    <w:name w:val="Balloon Text"/>
    <w:basedOn w:val="a"/>
    <w:link w:val="a6"/>
    <w:uiPriority w:val="99"/>
    <w:semiHidden/>
    <w:unhideWhenUsed/>
    <w:rsid w:val="00BB2ED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B2E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2E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B2ED3"/>
    <w:rPr>
      <w:b/>
      <w:bCs/>
    </w:rPr>
  </w:style>
  <w:style w:type="paragraph" w:styleId="a5">
    <w:name w:val="Balloon Text"/>
    <w:basedOn w:val="a"/>
    <w:link w:val="a6"/>
    <w:uiPriority w:val="99"/>
    <w:semiHidden/>
    <w:unhideWhenUsed/>
    <w:rsid w:val="00BB2ED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B2E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69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664</Words>
  <Characters>3788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dc:creator>
  <cp:keywords/>
  <dc:description/>
  <cp:lastModifiedBy>SH-U</cp:lastModifiedBy>
  <cp:revision>2</cp:revision>
  <dcterms:created xsi:type="dcterms:W3CDTF">2021-03-24T10:53:00Z</dcterms:created>
  <dcterms:modified xsi:type="dcterms:W3CDTF">2021-03-24T11:16:00Z</dcterms:modified>
</cp:coreProperties>
</file>